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C88" w:rsidRPr="00CE3CBE" w:rsidRDefault="00821C88" w:rsidP="00821C88">
      <w:pPr>
        <w:contextualSpacing/>
        <w:jc w:val="center"/>
        <w:rPr>
          <w:rFonts w:eastAsia="Calibri"/>
          <w:b/>
          <w:color w:val="000000"/>
          <w:szCs w:val="24"/>
          <w:lang w:val="en-US"/>
        </w:rPr>
      </w:pPr>
    </w:p>
    <w:p w:rsidR="00821C88" w:rsidRPr="00821C88" w:rsidRDefault="00821C88" w:rsidP="00821C88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C88">
        <w:rPr>
          <w:rFonts w:ascii="Times New Roman" w:hAnsi="Times New Roman" w:cs="Times New Roman"/>
          <w:b/>
          <w:sz w:val="24"/>
          <w:szCs w:val="24"/>
        </w:rPr>
        <w:t>Подразделение</w:t>
      </w:r>
      <w:r w:rsidR="00CE3C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1C88">
        <w:rPr>
          <w:rFonts w:ascii="Times New Roman" w:eastAsia="Calibri" w:hAnsi="Times New Roman" w:cs="Times New Roman"/>
          <w:b/>
          <w:sz w:val="24"/>
          <w:szCs w:val="24"/>
        </w:rPr>
        <w:t xml:space="preserve">БУ СО «КЦСОН РК» по </w:t>
      </w:r>
      <w:proofErr w:type="spellStart"/>
      <w:r w:rsidRPr="00821C88">
        <w:rPr>
          <w:rFonts w:ascii="Times New Roman" w:hAnsi="Times New Roman" w:cs="Times New Roman"/>
          <w:b/>
          <w:sz w:val="24"/>
          <w:szCs w:val="24"/>
        </w:rPr>
        <w:t>Кемскому</w:t>
      </w:r>
      <w:proofErr w:type="spellEnd"/>
      <w:r w:rsidR="00CE3CBE">
        <w:rPr>
          <w:rFonts w:ascii="Times New Roman" w:hAnsi="Times New Roman" w:cs="Times New Roman"/>
          <w:b/>
          <w:sz w:val="24"/>
          <w:szCs w:val="24"/>
        </w:rPr>
        <w:t xml:space="preserve"> муниципальному округу</w:t>
      </w:r>
      <w:r w:rsidRPr="00821C88">
        <w:rPr>
          <w:rFonts w:ascii="Times New Roman" w:hAnsi="Times New Roman" w:cs="Times New Roman"/>
          <w:b/>
          <w:sz w:val="24"/>
          <w:szCs w:val="24"/>
        </w:rPr>
        <w:t xml:space="preserve"> структурное подразделение</w:t>
      </w:r>
      <w:r w:rsidR="00941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C88">
        <w:rPr>
          <w:rFonts w:ascii="Times New Roman" w:hAnsi="Times New Roman" w:cs="Times New Roman"/>
          <w:b/>
          <w:sz w:val="24"/>
          <w:szCs w:val="24"/>
        </w:rPr>
        <w:t xml:space="preserve">Государственного бюджетного учреждения </w:t>
      </w:r>
      <w:r w:rsidR="00941C97">
        <w:rPr>
          <w:rFonts w:ascii="Times New Roman" w:hAnsi="Times New Roman" w:cs="Times New Roman"/>
          <w:b/>
          <w:sz w:val="24"/>
          <w:szCs w:val="24"/>
        </w:rPr>
        <w:t xml:space="preserve">социального обслуживания </w:t>
      </w:r>
      <w:r w:rsidRPr="00821C88">
        <w:rPr>
          <w:rFonts w:ascii="Times New Roman" w:hAnsi="Times New Roman" w:cs="Times New Roman"/>
          <w:b/>
          <w:sz w:val="24"/>
          <w:szCs w:val="24"/>
        </w:rPr>
        <w:t>Республики Карелия «Комплексный центр социального обслуживания населения</w:t>
      </w:r>
      <w:r w:rsidR="00CE3CBE" w:rsidRPr="00CE3C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C88">
        <w:rPr>
          <w:rFonts w:ascii="Times New Roman" w:hAnsi="Times New Roman" w:cs="Times New Roman"/>
          <w:b/>
          <w:sz w:val="24"/>
          <w:szCs w:val="24"/>
        </w:rPr>
        <w:t>Республики Карелия»</w:t>
      </w:r>
    </w:p>
    <w:p w:rsidR="00821C88" w:rsidRPr="00821C88" w:rsidRDefault="00821C88" w:rsidP="00821C8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1C88">
        <w:rPr>
          <w:rFonts w:ascii="Times New Roman" w:hAnsi="Times New Roman" w:cs="Times New Roman"/>
          <w:b/>
          <w:sz w:val="24"/>
          <w:szCs w:val="24"/>
        </w:rPr>
        <w:t>Юридический адрес учреждения</w:t>
      </w:r>
      <w:r w:rsidRPr="00821C88">
        <w:rPr>
          <w:rFonts w:ascii="Times New Roman" w:hAnsi="Times New Roman" w:cs="Times New Roman"/>
          <w:sz w:val="24"/>
          <w:szCs w:val="24"/>
        </w:rPr>
        <w:t xml:space="preserve">: 185030 Республика Карелия, </w:t>
      </w:r>
      <w:proofErr w:type="gramStart"/>
      <w:r w:rsidRPr="00821C8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21C88">
        <w:rPr>
          <w:rFonts w:ascii="Times New Roman" w:hAnsi="Times New Roman" w:cs="Times New Roman"/>
          <w:sz w:val="24"/>
          <w:szCs w:val="24"/>
        </w:rPr>
        <w:t xml:space="preserve">. Петрозаводск, ул. Лизы Чайкиной, д.5, </w:t>
      </w:r>
      <w:proofErr w:type="spellStart"/>
      <w:r w:rsidRPr="00821C88">
        <w:rPr>
          <w:rFonts w:ascii="Times New Roman" w:hAnsi="Times New Roman" w:cs="Times New Roman"/>
          <w:sz w:val="24"/>
          <w:szCs w:val="24"/>
        </w:rPr>
        <w:t>пом</w:t>
      </w:r>
      <w:proofErr w:type="spellEnd"/>
      <w:r w:rsidRPr="00821C88">
        <w:rPr>
          <w:rFonts w:ascii="Times New Roman" w:hAnsi="Times New Roman" w:cs="Times New Roman"/>
          <w:sz w:val="24"/>
          <w:szCs w:val="24"/>
        </w:rPr>
        <w:t>. 6-Н</w:t>
      </w:r>
    </w:p>
    <w:p w:rsidR="00821C88" w:rsidRPr="00821C88" w:rsidRDefault="00821C88" w:rsidP="00821C88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C88">
        <w:rPr>
          <w:rFonts w:ascii="Times New Roman" w:hAnsi="Times New Roman" w:cs="Times New Roman"/>
          <w:b/>
          <w:sz w:val="24"/>
          <w:szCs w:val="24"/>
        </w:rPr>
        <w:t>Фактический адрес:</w:t>
      </w:r>
    </w:p>
    <w:p w:rsidR="00821C88" w:rsidRPr="00821C88" w:rsidRDefault="00821C88" w:rsidP="00821C8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1C88">
        <w:rPr>
          <w:rFonts w:ascii="Times New Roman" w:hAnsi="Times New Roman" w:cs="Times New Roman"/>
          <w:sz w:val="24"/>
          <w:szCs w:val="24"/>
        </w:rPr>
        <w:t xml:space="preserve">- административное здание, отделение социального обслуживания на дому, кабинет заведующей отделения социального обслуживания на дому, кабинет предоставления срочных социальных услуг: 186610 Республика Карелия, </w:t>
      </w:r>
      <w:proofErr w:type="gramStart"/>
      <w:r w:rsidRPr="00821C8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21C88">
        <w:rPr>
          <w:rFonts w:ascii="Times New Roman" w:hAnsi="Times New Roman" w:cs="Times New Roman"/>
          <w:sz w:val="24"/>
          <w:szCs w:val="24"/>
        </w:rPr>
        <w:t xml:space="preserve">. Кемь, ул. </w:t>
      </w:r>
      <w:proofErr w:type="spellStart"/>
      <w:r w:rsidRPr="00821C88">
        <w:rPr>
          <w:rFonts w:ascii="Times New Roman" w:hAnsi="Times New Roman" w:cs="Times New Roman"/>
          <w:sz w:val="24"/>
          <w:szCs w:val="24"/>
        </w:rPr>
        <w:t>Мосорина</w:t>
      </w:r>
      <w:proofErr w:type="spellEnd"/>
      <w:r w:rsidRPr="00821C88">
        <w:rPr>
          <w:rFonts w:ascii="Times New Roman" w:hAnsi="Times New Roman" w:cs="Times New Roman"/>
          <w:sz w:val="24"/>
          <w:szCs w:val="24"/>
        </w:rPr>
        <w:t>, дом 5.</w:t>
      </w:r>
    </w:p>
    <w:p w:rsidR="00821C88" w:rsidRPr="00821C88" w:rsidRDefault="00821C88" w:rsidP="00821C8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1C88">
        <w:rPr>
          <w:rFonts w:ascii="Times New Roman" w:hAnsi="Times New Roman" w:cs="Times New Roman"/>
          <w:sz w:val="24"/>
          <w:szCs w:val="24"/>
        </w:rPr>
        <w:t>- отделение социальной реабилитации: 186610 Республика Карелия, г. Кемь, ул. Фрунзе, дом</w:t>
      </w:r>
      <w:proofErr w:type="gramStart"/>
      <w:r w:rsidRPr="00821C8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21C88">
        <w:rPr>
          <w:rFonts w:ascii="Times New Roman" w:hAnsi="Times New Roman" w:cs="Times New Roman"/>
          <w:sz w:val="24"/>
          <w:szCs w:val="24"/>
        </w:rPr>
        <w:t>, кв.17.</w:t>
      </w:r>
    </w:p>
    <w:p w:rsidR="00821C88" w:rsidRPr="00821C88" w:rsidRDefault="00821C88" w:rsidP="00821C8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1C88">
        <w:rPr>
          <w:rFonts w:ascii="Times New Roman" w:hAnsi="Times New Roman" w:cs="Times New Roman"/>
          <w:sz w:val="24"/>
          <w:szCs w:val="24"/>
        </w:rPr>
        <w:t xml:space="preserve">- обменно-вещевой пункт и пункт проката технических средств реабилитации: 186610 Республика Карелия, </w:t>
      </w:r>
      <w:proofErr w:type="gramStart"/>
      <w:r w:rsidRPr="00821C8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21C88">
        <w:rPr>
          <w:rFonts w:ascii="Times New Roman" w:hAnsi="Times New Roman" w:cs="Times New Roman"/>
          <w:sz w:val="24"/>
          <w:szCs w:val="24"/>
        </w:rPr>
        <w:t>. Кемь, ул. Бланки, дом 12.</w:t>
      </w:r>
    </w:p>
    <w:p w:rsidR="00821C88" w:rsidRPr="00821C88" w:rsidRDefault="00821C88" w:rsidP="00821C88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1C88">
        <w:rPr>
          <w:rFonts w:ascii="Times New Roman" w:hAnsi="Times New Roman" w:cs="Times New Roman"/>
          <w:color w:val="000000"/>
          <w:sz w:val="24"/>
          <w:szCs w:val="24"/>
        </w:rPr>
        <w:t xml:space="preserve">В состав подразделения по </w:t>
      </w:r>
      <w:proofErr w:type="spellStart"/>
      <w:r w:rsidRPr="00821C88">
        <w:rPr>
          <w:rFonts w:ascii="Times New Roman" w:hAnsi="Times New Roman" w:cs="Times New Roman"/>
          <w:color w:val="000000"/>
          <w:sz w:val="24"/>
          <w:szCs w:val="24"/>
        </w:rPr>
        <w:t>Кемскому</w:t>
      </w:r>
      <w:proofErr w:type="spellEnd"/>
      <w:r w:rsidRPr="00821C88">
        <w:rPr>
          <w:rFonts w:ascii="Times New Roman" w:hAnsi="Times New Roman" w:cs="Times New Roman"/>
          <w:color w:val="000000"/>
          <w:sz w:val="24"/>
          <w:szCs w:val="24"/>
        </w:rPr>
        <w:t xml:space="preserve"> району входят два структурных отделения: отделение социального обслуживания на дому;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1C88">
        <w:rPr>
          <w:rFonts w:ascii="Times New Roman" w:hAnsi="Times New Roman" w:cs="Times New Roman"/>
          <w:color w:val="000000"/>
          <w:sz w:val="24"/>
          <w:szCs w:val="24"/>
        </w:rPr>
        <w:t>отделение социальной реабилитации;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предоставление срочных социальных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усуг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21C88" w:rsidRPr="00821C88" w:rsidRDefault="00821C88" w:rsidP="00821C88">
      <w:pPr>
        <w:pStyle w:val="2"/>
        <w:numPr>
          <w:ilvl w:val="0"/>
          <w:numId w:val="0"/>
        </w:numPr>
        <w:spacing w:line="276" w:lineRule="auto"/>
        <w:ind w:left="1778"/>
        <w:jc w:val="both"/>
        <w:rPr>
          <w:rFonts w:eastAsia="Calibri" w:cs="Times New Roman"/>
          <w:sz w:val="24"/>
          <w:szCs w:val="24"/>
        </w:rPr>
      </w:pPr>
      <w:r w:rsidRPr="00821C88">
        <w:rPr>
          <w:rFonts w:eastAsia="Calibri" w:cs="Times New Roman"/>
          <w:sz w:val="24"/>
          <w:szCs w:val="24"/>
        </w:rPr>
        <w:t>Основные направления и задачи деятельности</w:t>
      </w:r>
    </w:p>
    <w:p w:rsidR="00821C88" w:rsidRPr="00821C88" w:rsidRDefault="00821C88" w:rsidP="00821C8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C97">
        <w:rPr>
          <w:rFonts w:ascii="Times New Roman" w:hAnsi="Times New Roman" w:cs="Times New Roman"/>
          <w:b/>
          <w:sz w:val="24"/>
          <w:szCs w:val="24"/>
        </w:rPr>
        <w:t>Основной целью деятельности подразделения является</w:t>
      </w:r>
      <w:r w:rsidRPr="00821C88">
        <w:rPr>
          <w:rFonts w:ascii="Times New Roman" w:hAnsi="Times New Roman" w:cs="Times New Roman"/>
          <w:sz w:val="24"/>
          <w:szCs w:val="24"/>
        </w:rPr>
        <w:t xml:space="preserve"> предоставление социальных услуг гражданам, признанным в соответствии с законодательством Российской Федерации и Республики Карелия, нуждающимися в социальном обслуживании, с целью создания условий для устранения обстоятельств, ухудшающих или способных ухудшить условия их жизнедеятельности, для преодоления или снижения остроты социальных проблем, лежащих в основе сложившейся ситуации, реализации их прав и законных интересов. </w:t>
      </w:r>
      <w:proofErr w:type="gramEnd"/>
    </w:p>
    <w:p w:rsidR="00821C88" w:rsidRPr="00821C88" w:rsidRDefault="00821C88" w:rsidP="00821C88">
      <w:pPr>
        <w:tabs>
          <w:tab w:val="left" w:pos="1134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1C88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Предоставление социальных услуг гражданам осуществляется в </w:t>
      </w:r>
      <w:proofErr w:type="spellStart"/>
      <w:r w:rsidRPr="00821C88">
        <w:rPr>
          <w:rFonts w:ascii="Times New Roman" w:hAnsi="Times New Roman" w:cs="Times New Roman"/>
          <w:color w:val="000000"/>
          <w:sz w:val="24"/>
          <w:szCs w:val="24"/>
        </w:rPr>
        <w:t>полустационарной</w:t>
      </w:r>
      <w:proofErr w:type="spellEnd"/>
      <w:r w:rsidRPr="00821C88">
        <w:rPr>
          <w:rFonts w:ascii="Times New Roman" w:hAnsi="Times New Roman" w:cs="Times New Roman"/>
          <w:color w:val="000000"/>
          <w:sz w:val="24"/>
          <w:szCs w:val="24"/>
        </w:rPr>
        <w:t xml:space="preserve"> форме и форме социального обслуживания на дому.</w:t>
      </w:r>
    </w:p>
    <w:p w:rsidR="00821C88" w:rsidRPr="00941C97" w:rsidRDefault="00821C88" w:rsidP="00821C88">
      <w:pPr>
        <w:tabs>
          <w:tab w:val="left" w:pos="1134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941C97">
        <w:rPr>
          <w:rFonts w:ascii="Times New Roman" w:hAnsi="Times New Roman" w:cs="Times New Roman"/>
          <w:b/>
          <w:sz w:val="24"/>
          <w:szCs w:val="24"/>
          <w:lang w:eastAsia="zh-CN"/>
        </w:rPr>
        <w:t>Задачи деятельности подразделения: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gramStart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предоставление социальных услуг гражданам, признанным нуждающимися в социальном обслуживании,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</w:t>
      </w:r>
      <w:proofErr w:type="spellStart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коммуникативно</w:t>
      </w:r>
      <w:proofErr w:type="spellEnd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потенциала получателей социальных услуг, имеющих ограничения жизнедеятельности, в форме социального обслуживания на дому, в стационарной и </w:t>
      </w:r>
      <w:proofErr w:type="spellStart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полустационарной</w:t>
      </w:r>
      <w:proofErr w:type="spellEnd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форме в соответствии с требованиями нормативных правовых актов Российской Федерации и Республики Карелия, регулирующих деятельность</w:t>
      </w:r>
      <w:proofErr w:type="gramEnd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 сфере социального обслуживания;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предоставление срочных социальных услуг в целях оказания неотложной помощи;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социальное сопровождение граждан при предоставлении социальных услуг, предполагающее содействие в предоставлении медицинской, психологической, педагогической, юридической, социальной помощи, не относящейся к социальным услугам, основывающееся на межведомственном взаимодействии организаций, оказывающих такую помощь;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>предоставление бесплатно и в доступной форме получателям социальных услуг или их законным представителям информации об их правах и обязанностях, о видах социальных услуг, сроках, порядке и об условиях их предоставления, о тарифах на эти услуги и об их стоимости для получателя социальных услуг либо о возможности получать их бесплатно;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внедрение в практику новых методик и технологий социального обслуживания в зависимости от характера нуждаемости граждан, не противоречащих цели и видам деятельности Учреждения, определенным настоящим Уставом;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повышение профессионального уровня работников Учреждения;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организация мероприятий, направленных на повышение качества и доступности предоставляемых социальных услуг;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участие в формировании и актуализации регистра получателей социальных услуг и реестра поставщиков социальных услуг;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обеспечение информационной открытости путем формирования общедоступных информационных ресурсов, содержащих информацию о деятельности Учреждения, посредством размещения на информационных стендах, в средствах массовой информации, в сети «Интернет», в том числе на официальном сайте Учреждения;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создание условий для проведения независимой </w:t>
      </w:r>
      <w:proofErr w:type="gramStart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оценки качества условий оказания услуг</w:t>
      </w:r>
      <w:proofErr w:type="gramEnd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Учреждением, принятие мер по устранению недостатков, выявленных в ходе независимой оценки качества условий оказания услуг;</w:t>
      </w:r>
    </w:p>
    <w:p w:rsidR="00821C88" w:rsidRP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осуществление мероприятий по профилактике обстоятельств, обусловливающих нуждаемость гражданина в социальном обслуживании;</w:t>
      </w:r>
    </w:p>
    <w:p w:rsidR="00821C88" w:rsidRDefault="00821C88" w:rsidP="00821C88">
      <w:pPr>
        <w:numPr>
          <w:ilvl w:val="0"/>
          <w:numId w:val="2"/>
        </w:numPr>
        <w:tabs>
          <w:tab w:val="left" w:pos="426"/>
          <w:tab w:val="left" w:pos="1134"/>
        </w:tabs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организация деятельности по доставке лиц старше 65 лет, проживающих в сельской местности, в медицинские организации, в том числе для проведения дополнительных </w:t>
      </w:r>
      <w:proofErr w:type="spellStart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>скринингов</w:t>
      </w:r>
      <w:proofErr w:type="spellEnd"/>
      <w:r w:rsidRPr="00821C8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на выявление отдельных социально значимых неинфекционных заболеваний.</w:t>
      </w:r>
    </w:p>
    <w:p w:rsidR="005C2F36" w:rsidRPr="00D52D51" w:rsidRDefault="00821C88" w:rsidP="005C2F36">
      <w:pPr>
        <w:contextualSpacing/>
        <w:rPr>
          <w:i/>
          <w:szCs w:val="24"/>
        </w:rPr>
      </w:pPr>
      <w:r w:rsidRPr="009250B2">
        <w:rPr>
          <w:rFonts w:ascii="Times New Roman" w:hAnsi="Times New Roman" w:cs="Times New Roman"/>
          <w:b/>
          <w:sz w:val="24"/>
          <w:szCs w:val="24"/>
        </w:rPr>
        <w:t>Штатная численность подразделения на 01.06.2026г. составила 27,7</w:t>
      </w:r>
      <w:r w:rsidR="009250B2" w:rsidRPr="009250B2">
        <w:rPr>
          <w:rFonts w:ascii="Times New Roman" w:hAnsi="Times New Roman" w:cs="Times New Roman"/>
          <w:b/>
          <w:sz w:val="24"/>
          <w:szCs w:val="24"/>
        </w:rPr>
        <w:t>5</w:t>
      </w:r>
      <w:r w:rsidR="005C2F36">
        <w:rPr>
          <w:rFonts w:ascii="Times New Roman" w:hAnsi="Times New Roman" w:cs="Times New Roman"/>
          <w:b/>
          <w:sz w:val="24"/>
          <w:szCs w:val="24"/>
        </w:rPr>
        <w:t xml:space="preserve"> ш</w:t>
      </w:r>
      <w:r w:rsidR="009250B2" w:rsidRPr="009250B2">
        <w:rPr>
          <w:rFonts w:ascii="Times New Roman" w:hAnsi="Times New Roman" w:cs="Times New Roman"/>
          <w:b/>
          <w:sz w:val="24"/>
          <w:szCs w:val="24"/>
        </w:rPr>
        <w:t>татных единиц.</w:t>
      </w:r>
      <w:r w:rsidR="005C2F36" w:rsidRPr="005C2F36">
        <w:rPr>
          <w:i/>
          <w:szCs w:val="24"/>
        </w:rPr>
        <w:t xml:space="preserve"> </w:t>
      </w:r>
      <w:r w:rsidR="005C2F36" w:rsidRPr="005C2F36">
        <w:rPr>
          <w:rFonts w:ascii="Times New Roman" w:hAnsi="Times New Roman" w:cs="Times New Roman"/>
          <w:sz w:val="24"/>
          <w:szCs w:val="24"/>
        </w:rPr>
        <w:t xml:space="preserve">Укомплектованность кадрами на отчетный период составляет </w:t>
      </w:r>
      <w:r w:rsidR="005C2F36">
        <w:rPr>
          <w:rFonts w:ascii="Times New Roman" w:hAnsi="Times New Roman" w:cs="Times New Roman"/>
          <w:sz w:val="24"/>
          <w:szCs w:val="24"/>
        </w:rPr>
        <w:t>90</w:t>
      </w:r>
      <w:r w:rsidR="005C2F36" w:rsidRPr="005C2F36">
        <w:rPr>
          <w:rFonts w:ascii="Times New Roman" w:hAnsi="Times New Roman" w:cs="Times New Roman"/>
          <w:sz w:val="24"/>
          <w:szCs w:val="24"/>
        </w:rPr>
        <w:t>%.</w:t>
      </w:r>
    </w:p>
    <w:p w:rsidR="005C2F36" w:rsidRPr="00D52D51" w:rsidRDefault="005C2F36" w:rsidP="005C2F36">
      <w:pPr>
        <w:pStyle w:val="2"/>
        <w:numPr>
          <w:ilvl w:val="0"/>
          <w:numId w:val="0"/>
        </w:numPr>
        <w:ind w:left="1778"/>
        <w:jc w:val="left"/>
        <w:rPr>
          <w:sz w:val="24"/>
          <w:szCs w:val="24"/>
        </w:rPr>
      </w:pPr>
      <w:r w:rsidRPr="00D52D51">
        <w:rPr>
          <w:sz w:val="24"/>
          <w:szCs w:val="24"/>
        </w:rPr>
        <w:t xml:space="preserve">Анализ выполнения государственного задания </w:t>
      </w:r>
    </w:p>
    <w:p w:rsidR="005C2F36" w:rsidRPr="005C2F36" w:rsidRDefault="005C2F36" w:rsidP="005C2F36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2F36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Предоставление социальных услуг гражданам осуществляется в </w:t>
      </w:r>
      <w:proofErr w:type="spellStart"/>
      <w:r w:rsidRPr="005C2F36">
        <w:rPr>
          <w:rFonts w:ascii="Times New Roman" w:hAnsi="Times New Roman" w:cs="Times New Roman"/>
          <w:color w:val="000000"/>
          <w:sz w:val="24"/>
          <w:szCs w:val="24"/>
        </w:rPr>
        <w:t>полустационарной</w:t>
      </w:r>
      <w:proofErr w:type="spellEnd"/>
      <w:r w:rsidRPr="005C2F36">
        <w:rPr>
          <w:rFonts w:ascii="Times New Roman" w:hAnsi="Times New Roman" w:cs="Times New Roman"/>
          <w:color w:val="000000"/>
          <w:sz w:val="24"/>
          <w:szCs w:val="24"/>
        </w:rPr>
        <w:t xml:space="preserve"> форме и форме социального обслуживания на дому и предоставление срочных социальных услуг.</w:t>
      </w:r>
    </w:p>
    <w:p w:rsidR="005C2F36" w:rsidRPr="005C2F36" w:rsidRDefault="005C2F36" w:rsidP="005C2F3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2F36">
        <w:rPr>
          <w:rFonts w:ascii="Times New Roman" w:hAnsi="Times New Roman" w:cs="Times New Roman"/>
          <w:sz w:val="24"/>
          <w:szCs w:val="24"/>
        </w:rPr>
        <w:t>На 2025 по подразделению установлены следующие плановые задания по осуществлению государственных полномочий по социальному обслуживанию отдельных категорий граждан.</w:t>
      </w:r>
    </w:p>
    <w:tbl>
      <w:tblPr>
        <w:tblW w:w="9469" w:type="dxa"/>
        <w:tblInd w:w="-5" w:type="dxa"/>
        <w:tblLayout w:type="fixed"/>
        <w:tblLook w:val="04A0"/>
      </w:tblPr>
      <w:tblGrid>
        <w:gridCol w:w="3799"/>
        <w:gridCol w:w="850"/>
        <w:gridCol w:w="851"/>
        <w:gridCol w:w="850"/>
        <w:gridCol w:w="993"/>
        <w:gridCol w:w="1134"/>
        <w:gridCol w:w="992"/>
      </w:tblGrid>
      <w:tr w:rsidR="005C2F36" w:rsidTr="00BD0A84">
        <w:trPr>
          <w:trHeight w:val="277"/>
        </w:trPr>
        <w:tc>
          <w:tcPr>
            <w:tcW w:w="379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C2F36" w:rsidRDefault="005C2F36" w:rsidP="00BD0A84">
            <w:pPr>
              <w:pStyle w:val="a4"/>
              <w:snapToGrid w:val="0"/>
              <w:ind w:firstLine="0"/>
              <w:contextualSpacing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План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Факт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% выполнения</w:t>
            </w:r>
          </w:p>
        </w:tc>
      </w:tr>
      <w:tr w:rsidR="005C2F36" w:rsidTr="00BD0A84">
        <w:trPr>
          <w:trHeight w:val="334"/>
        </w:trPr>
        <w:tc>
          <w:tcPr>
            <w:tcW w:w="3799" w:type="dxa"/>
            <w:vMerge/>
            <w:tcBorders>
              <w:left w:val="single" w:sz="4" w:space="0" w:color="000000"/>
            </w:tcBorders>
          </w:tcPr>
          <w:p w:rsidR="005C2F36" w:rsidRDefault="005C2F36" w:rsidP="00BD0A84">
            <w:pPr>
              <w:pStyle w:val="a4"/>
              <w:snapToGrid w:val="0"/>
              <w:ind w:firstLine="0"/>
              <w:contextualSpacing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</w:p>
        </w:tc>
      </w:tr>
      <w:tr w:rsidR="005C2F36" w:rsidTr="00BD0A8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Default="005C2F36" w:rsidP="00BD0A84">
            <w:pPr>
              <w:pStyle w:val="a4"/>
              <w:ind w:firstLine="0"/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>1.Форма социального обслуживания на дому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2F36" w:rsidRPr="00851A41" w:rsidRDefault="005C2F36" w:rsidP="00BD0A84">
            <w:pPr>
              <w:pStyle w:val="a4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2F36" w:rsidRPr="00851A41" w:rsidRDefault="005C2F36" w:rsidP="00BD0A84">
            <w:pPr>
              <w:pStyle w:val="a4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2F36" w:rsidRPr="00851A41" w:rsidRDefault="005C2F36" w:rsidP="00BD0A84">
            <w:pPr>
              <w:pStyle w:val="a4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2F36" w:rsidRPr="00851A41" w:rsidRDefault="005C2F36" w:rsidP="00BD0A84">
            <w:pPr>
              <w:pStyle w:val="a4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2F36" w:rsidRPr="00851A41" w:rsidRDefault="005C2F36" w:rsidP="00BD0A84">
            <w:pPr>
              <w:pStyle w:val="a4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+11%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F36" w:rsidRPr="00851A41" w:rsidRDefault="005C2F36" w:rsidP="00BD0A84">
            <w:pPr>
              <w:pStyle w:val="a4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+ 9%</w:t>
            </w:r>
          </w:p>
        </w:tc>
      </w:tr>
      <w:tr w:rsidR="005C2F36" w:rsidTr="00BD0A8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left"/>
              <w:rPr>
                <w:szCs w:val="24"/>
              </w:rPr>
            </w:pPr>
            <w:r w:rsidRPr="004A5628">
              <w:rPr>
                <w:szCs w:val="24"/>
              </w:rPr>
              <w:t>2.Полустационарная форма социального обслуживания, 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Pr="004A5628" w:rsidRDefault="005C2F36" w:rsidP="00BD0A84">
            <w:pPr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112%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Pr="004A5628" w:rsidRDefault="005C2F36" w:rsidP="00BD0A84">
            <w:pPr>
              <w:pStyle w:val="a4"/>
              <w:snapToGrid w:val="0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  <w:r w:rsidRPr="004A5628">
              <w:rPr>
                <w:szCs w:val="24"/>
              </w:rPr>
              <w:t>18%</w:t>
            </w:r>
          </w:p>
        </w:tc>
      </w:tr>
      <w:tr w:rsidR="005C2F36" w:rsidTr="00BD0A8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left"/>
              <w:rPr>
                <w:szCs w:val="24"/>
              </w:rPr>
            </w:pPr>
            <w:r w:rsidRPr="004A5628">
              <w:rPr>
                <w:szCs w:val="24"/>
              </w:rPr>
              <w:t>Срочные социальные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Pr="004A5628" w:rsidRDefault="005C2F36" w:rsidP="00BD0A84">
            <w:pPr>
              <w:widowControl w:val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Pr="004A5628" w:rsidRDefault="005C2F36" w:rsidP="00BD0A84">
            <w:pPr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Pr="004A5628" w:rsidRDefault="005C2F36" w:rsidP="00BD0A84">
            <w:pPr>
              <w:pStyle w:val="a4"/>
              <w:snapToGrid w:val="0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100%</w:t>
            </w:r>
          </w:p>
        </w:tc>
      </w:tr>
      <w:tr w:rsidR="005C2F36" w:rsidTr="00BD0A8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left"/>
              <w:rPr>
                <w:szCs w:val="24"/>
              </w:rPr>
            </w:pPr>
            <w:r w:rsidRPr="004A5628">
              <w:rPr>
                <w:szCs w:val="24"/>
              </w:rPr>
              <w:lastRenderedPageBreak/>
              <w:t>Несовершеннолетних в форме социального обслуживания на дому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</w:p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</w:p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Pr="004A5628" w:rsidRDefault="005C2F36" w:rsidP="00BD0A84">
            <w:pPr>
              <w:widowControl w:val="0"/>
              <w:contextualSpacing/>
              <w:jc w:val="center"/>
              <w:rPr>
                <w:szCs w:val="24"/>
              </w:rPr>
            </w:pPr>
          </w:p>
          <w:p w:rsidR="005C2F36" w:rsidRPr="004A5628" w:rsidRDefault="005C2F36" w:rsidP="00BD0A84">
            <w:pPr>
              <w:widowControl w:val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</w:p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Pr="004A5628" w:rsidRDefault="005C2F36" w:rsidP="00BD0A84">
            <w:pPr>
              <w:contextualSpacing/>
              <w:jc w:val="center"/>
              <w:rPr>
                <w:szCs w:val="24"/>
              </w:rPr>
            </w:pPr>
            <w:r w:rsidRPr="004A5628">
              <w:rPr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Pr="004A5628" w:rsidRDefault="005C2F36" w:rsidP="00BD0A84">
            <w:pPr>
              <w:pStyle w:val="a4"/>
              <w:snapToGrid w:val="0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  <w:r w:rsidRPr="004A5628">
              <w:rPr>
                <w:szCs w:val="24"/>
              </w:rPr>
              <w:t>33%</w:t>
            </w:r>
          </w:p>
        </w:tc>
      </w:tr>
      <w:tr w:rsidR="005C2F36" w:rsidTr="00BD0A8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Default="005C2F36" w:rsidP="00BD0A84">
            <w:pPr>
              <w:pStyle w:val="a4"/>
              <w:ind w:firstLine="0"/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Организация доставки лиц старше 65 лет, проживающих в сельской местности в </w:t>
            </w:r>
            <w:proofErr w:type="spellStart"/>
            <w:r>
              <w:rPr>
                <w:szCs w:val="24"/>
              </w:rPr>
              <w:t>мед</w:t>
            </w:r>
            <w:proofErr w:type="gramStart"/>
            <w:r>
              <w:rPr>
                <w:szCs w:val="24"/>
              </w:rPr>
              <w:t>.о</w:t>
            </w:r>
            <w:proofErr w:type="gramEnd"/>
            <w:r>
              <w:rPr>
                <w:szCs w:val="24"/>
              </w:rPr>
              <w:t>рганизации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Default="005C2F36" w:rsidP="00BD0A84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Default="005C2F36" w:rsidP="00BD0A84">
            <w:pPr>
              <w:pStyle w:val="a4"/>
              <w:snapToGrid w:val="0"/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100%</w:t>
            </w:r>
          </w:p>
        </w:tc>
      </w:tr>
      <w:tr w:rsidR="005C2F36" w:rsidTr="00BD0A8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36" w:rsidRDefault="005C2F36" w:rsidP="00BD0A84">
            <w:pPr>
              <w:pStyle w:val="a4"/>
              <w:ind w:firstLine="0"/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i/>
                <w:szCs w:val="24"/>
              </w:rPr>
            </w:pPr>
            <w:r w:rsidRPr="004A5628">
              <w:rPr>
                <w:i/>
                <w:szCs w:val="24"/>
              </w:rPr>
              <w:t>229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Default="005C2F36" w:rsidP="00BD0A84">
            <w:pPr>
              <w:pStyle w:val="a4"/>
              <w:ind w:firstLine="0"/>
              <w:contextualSpacing/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237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Pr="004A5628" w:rsidRDefault="005C2F36" w:rsidP="00BD0A84">
            <w:pPr>
              <w:pStyle w:val="a4"/>
              <w:ind w:firstLine="0"/>
              <w:contextualSpacing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242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Default="005C2F36" w:rsidP="00BD0A84">
            <w:pPr>
              <w:pStyle w:val="a4"/>
              <w:ind w:firstLine="0"/>
              <w:contextualSpacing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    252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2F36" w:rsidRDefault="005C2F36" w:rsidP="00BD0A84">
            <w:pPr>
              <w:contextualSpacing/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106%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5C2F36" w:rsidRDefault="005C2F36" w:rsidP="00BD0A84">
            <w:pPr>
              <w:pStyle w:val="a4"/>
              <w:snapToGrid w:val="0"/>
              <w:ind w:firstLine="0"/>
              <w:contextualSpacing/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106%</w:t>
            </w:r>
          </w:p>
        </w:tc>
      </w:tr>
    </w:tbl>
    <w:p w:rsidR="005C2F36" w:rsidRDefault="005C2F36" w:rsidP="005C2F36">
      <w:pPr>
        <w:contextualSpacing/>
        <w:rPr>
          <w:i/>
          <w:color w:val="000000"/>
          <w:szCs w:val="24"/>
        </w:rPr>
      </w:pPr>
    </w:p>
    <w:p w:rsidR="005C2F36" w:rsidRPr="005C2F36" w:rsidRDefault="005C2F36" w:rsidP="005C2F36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F36">
        <w:rPr>
          <w:rFonts w:ascii="Times New Roman" w:hAnsi="Times New Roman" w:cs="Times New Roman"/>
          <w:i/>
          <w:sz w:val="24"/>
          <w:szCs w:val="24"/>
        </w:rPr>
        <w:t xml:space="preserve">Государственное задание, по результатам </w:t>
      </w:r>
      <w:r w:rsidRPr="005C2F36">
        <w:rPr>
          <w:rFonts w:ascii="Times New Roman" w:hAnsi="Times New Roman" w:cs="Times New Roman"/>
          <w:i/>
          <w:sz w:val="24"/>
          <w:szCs w:val="24"/>
          <w:u w:val="single"/>
        </w:rPr>
        <w:t>12 месяцев 2025 года</w:t>
      </w:r>
      <w:r w:rsidRPr="005C2F36">
        <w:rPr>
          <w:rFonts w:ascii="Times New Roman" w:hAnsi="Times New Roman" w:cs="Times New Roman"/>
          <w:i/>
          <w:sz w:val="24"/>
          <w:szCs w:val="24"/>
        </w:rPr>
        <w:t xml:space="preserve"> выполнено </w:t>
      </w:r>
      <w:r w:rsidRPr="005C2F36">
        <w:rPr>
          <w:rFonts w:ascii="Times New Roman" w:hAnsi="Times New Roman" w:cs="Times New Roman"/>
          <w:i/>
          <w:sz w:val="24"/>
          <w:szCs w:val="24"/>
          <w:u w:val="single"/>
        </w:rPr>
        <w:t>на 106% (2024 – 106%).</w:t>
      </w:r>
      <w:r w:rsidR="00B03F2E" w:rsidRPr="005C2F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2F36">
        <w:rPr>
          <w:rFonts w:ascii="Times New Roman" w:hAnsi="Times New Roman" w:cs="Times New Roman"/>
          <w:i/>
          <w:sz w:val="24"/>
          <w:szCs w:val="24"/>
        </w:rPr>
        <w:t>Наибольшее выполнение плана государственного задания составило в отделении социальной реабилитации- 118%. Предоставление услуг несовершеннолетним в форме социального обслуживания на дому составляет 133%, в отделении социального обслуживания на дому – 109%.</w:t>
      </w:r>
    </w:p>
    <w:p w:rsidR="005C2F36" w:rsidRPr="005C2F36" w:rsidRDefault="005C2F36" w:rsidP="005C2F36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F36">
        <w:rPr>
          <w:rFonts w:ascii="Times New Roman" w:hAnsi="Times New Roman" w:cs="Times New Roman"/>
          <w:i/>
          <w:sz w:val="24"/>
          <w:szCs w:val="24"/>
        </w:rPr>
        <w:t>Плановое задание по доставке лиц старше 65 лет в отчётном году выполнено - 7 человек (план 7 человек).</w:t>
      </w:r>
    </w:p>
    <w:p w:rsidR="00821C88" w:rsidRPr="005C2F36" w:rsidRDefault="005C2F36" w:rsidP="005C2F36">
      <w:pPr>
        <w:tabs>
          <w:tab w:val="left" w:pos="426"/>
          <w:tab w:val="left" w:pos="1134"/>
        </w:tabs>
        <w:spacing w:after="0"/>
        <w:contextualSpacing/>
        <w:jc w:val="both"/>
        <w:rPr>
          <w:rFonts w:ascii="Times New Roman" w:hAnsi="Times New Roman" w:cs="Times New Roman"/>
          <w:color w:val="202122"/>
          <w:sz w:val="24"/>
          <w:szCs w:val="24"/>
        </w:rPr>
      </w:pPr>
      <w:r w:rsidRPr="005C2F36">
        <w:rPr>
          <w:rFonts w:ascii="Times New Roman" w:hAnsi="Times New Roman" w:cs="Times New Roman"/>
          <w:color w:val="202122"/>
          <w:sz w:val="24"/>
          <w:szCs w:val="24"/>
        </w:rPr>
        <w:t xml:space="preserve">В </w:t>
      </w:r>
      <w:proofErr w:type="spellStart"/>
      <w:r w:rsidRPr="005C2F36">
        <w:rPr>
          <w:rFonts w:ascii="Times New Roman" w:hAnsi="Times New Roman" w:cs="Times New Roman"/>
          <w:color w:val="202122"/>
          <w:sz w:val="24"/>
          <w:szCs w:val="24"/>
        </w:rPr>
        <w:t>Кемском</w:t>
      </w:r>
      <w:proofErr w:type="spellEnd"/>
      <w:r w:rsidRPr="005C2F36">
        <w:rPr>
          <w:rFonts w:ascii="Times New Roman" w:hAnsi="Times New Roman" w:cs="Times New Roman"/>
          <w:color w:val="202122"/>
          <w:sz w:val="24"/>
          <w:szCs w:val="24"/>
        </w:rPr>
        <w:t xml:space="preserve"> муниципальном округе 19 населённых пунктов, охвачено социальным обслуживанием город Кемь и</w:t>
      </w:r>
      <w:r w:rsidR="00B03F2E">
        <w:rPr>
          <w:rFonts w:ascii="Times New Roman" w:hAnsi="Times New Roman" w:cs="Times New Roman"/>
          <w:color w:val="202122"/>
          <w:sz w:val="24"/>
          <w:szCs w:val="24"/>
        </w:rPr>
        <w:t xml:space="preserve"> </w:t>
      </w:r>
      <w:r w:rsidRPr="005C2F36">
        <w:rPr>
          <w:rFonts w:ascii="Times New Roman" w:hAnsi="Times New Roman" w:cs="Times New Roman"/>
          <w:color w:val="202122"/>
          <w:sz w:val="24"/>
          <w:szCs w:val="24"/>
        </w:rPr>
        <w:t>5 посёлков (п.</w:t>
      </w:r>
      <w:r w:rsidR="00B03F2E">
        <w:rPr>
          <w:rFonts w:ascii="Times New Roman" w:hAnsi="Times New Roman" w:cs="Times New Roman"/>
          <w:color w:val="202122"/>
          <w:sz w:val="24"/>
          <w:szCs w:val="24"/>
        </w:rPr>
        <w:t xml:space="preserve"> </w:t>
      </w:r>
      <w:r w:rsidRPr="005C2F36">
        <w:rPr>
          <w:rFonts w:ascii="Times New Roman" w:hAnsi="Times New Roman" w:cs="Times New Roman"/>
          <w:color w:val="202122"/>
          <w:sz w:val="24"/>
          <w:szCs w:val="24"/>
        </w:rPr>
        <w:t xml:space="preserve">Кривой Порог, </w:t>
      </w:r>
      <w:proofErr w:type="spellStart"/>
      <w:r w:rsidRPr="005C2F36">
        <w:rPr>
          <w:rFonts w:ascii="Times New Roman" w:hAnsi="Times New Roman" w:cs="Times New Roman"/>
          <w:color w:val="202122"/>
          <w:sz w:val="24"/>
          <w:szCs w:val="24"/>
        </w:rPr>
        <w:t>п</w:t>
      </w:r>
      <w:proofErr w:type="gramStart"/>
      <w:r w:rsidRPr="005C2F36">
        <w:rPr>
          <w:rFonts w:ascii="Times New Roman" w:hAnsi="Times New Roman" w:cs="Times New Roman"/>
          <w:color w:val="202122"/>
          <w:sz w:val="24"/>
          <w:szCs w:val="24"/>
        </w:rPr>
        <w:t>.А</w:t>
      </w:r>
      <w:proofErr w:type="gramEnd"/>
      <w:r w:rsidRPr="005C2F36">
        <w:rPr>
          <w:rFonts w:ascii="Times New Roman" w:hAnsi="Times New Roman" w:cs="Times New Roman"/>
          <w:color w:val="202122"/>
          <w:sz w:val="24"/>
          <w:szCs w:val="24"/>
        </w:rPr>
        <w:t>внепорог</w:t>
      </w:r>
      <w:proofErr w:type="spellEnd"/>
      <w:r w:rsidRPr="005C2F36">
        <w:rPr>
          <w:rFonts w:ascii="Times New Roman" w:hAnsi="Times New Roman" w:cs="Times New Roman"/>
          <w:color w:val="202122"/>
          <w:sz w:val="24"/>
          <w:szCs w:val="24"/>
        </w:rPr>
        <w:t xml:space="preserve">, п. </w:t>
      </w:r>
      <w:proofErr w:type="spellStart"/>
      <w:r w:rsidRPr="005C2F36">
        <w:rPr>
          <w:rFonts w:ascii="Times New Roman" w:hAnsi="Times New Roman" w:cs="Times New Roman"/>
          <w:color w:val="202122"/>
          <w:sz w:val="24"/>
          <w:szCs w:val="24"/>
        </w:rPr>
        <w:t>Панозеро</w:t>
      </w:r>
      <w:proofErr w:type="spellEnd"/>
      <w:r w:rsidRPr="005C2F36">
        <w:rPr>
          <w:rFonts w:ascii="Times New Roman" w:hAnsi="Times New Roman" w:cs="Times New Roman"/>
          <w:color w:val="202122"/>
          <w:sz w:val="24"/>
          <w:szCs w:val="24"/>
        </w:rPr>
        <w:t>, п.  Рабочеостровск,п.14 км. дороги Кемь - Калевала).</w:t>
      </w:r>
    </w:p>
    <w:p w:rsidR="005C2F36" w:rsidRPr="005C2F36" w:rsidRDefault="005C2F36" w:rsidP="005C2F3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b/>
          <w:sz w:val="24"/>
          <w:szCs w:val="24"/>
        </w:rPr>
        <w:t>В 2025 году количество обслуженных граждан</w:t>
      </w:r>
      <w:r w:rsidRPr="005C2F36">
        <w:rPr>
          <w:rFonts w:ascii="Times New Roman" w:hAnsi="Times New Roman" w:cs="Times New Roman"/>
          <w:sz w:val="24"/>
          <w:szCs w:val="24"/>
        </w:rPr>
        <w:t xml:space="preserve"> подразделением по </w:t>
      </w:r>
      <w:proofErr w:type="spellStart"/>
      <w:r w:rsidRPr="005C2F36">
        <w:rPr>
          <w:rFonts w:ascii="Times New Roman" w:hAnsi="Times New Roman" w:cs="Times New Roman"/>
          <w:sz w:val="24"/>
          <w:szCs w:val="24"/>
        </w:rPr>
        <w:t>Кемскому</w:t>
      </w:r>
      <w:proofErr w:type="spellEnd"/>
      <w:r w:rsidR="00B03F2E">
        <w:rPr>
          <w:rFonts w:ascii="Times New Roman" w:hAnsi="Times New Roman" w:cs="Times New Roman"/>
          <w:sz w:val="24"/>
          <w:szCs w:val="24"/>
        </w:rPr>
        <w:t xml:space="preserve"> </w:t>
      </w:r>
      <w:r w:rsidRPr="005C2F36">
        <w:rPr>
          <w:rFonts w:ascii="Times New Roman" w:hAnsi="Times New Roman" w:cs="Times New Roman"/>
          <w:sz w:val="24"/>
          <w:szCs w:val="24"/>
        </w:rPr>
        <w:t xml:space="preserve">муниципальному округу составляет </w:t>
      </w:r>
      <w:r w:rsidRPr="005C2F3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C2F36">
        <w:rPr>
          <w:rFonts w:ascii="Times New Roman" w:hAnsi="Times New Roman" w:cs="Times New Roman"/>
          <w:sz w:val="24"/>
          <w:szCs w:val="24"/>
        </w:rPr>
        <w:t xml:space="preserve"> учетом повторных обращений 1465 человек (12%) от общей численности населения в районе. Детей с инвалидностью –32человека, что составляет 53% от численности в районе.</w:t>
      </w:r>
    </w:p>
    <w:p w:rsidR="005C2F36" w:rsidRPr="005C2F36" w:rsidRDefault="005C2F36" w:rsidP="005C2F36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2F36">
        <w:rPr>
          <w:rFonts w:ascii="Times New Roman" w:hAnsi="Times New Roman" w:cs="Times New Roman"/>
          <w:sz w:val="24"/>
          <w:szCs w:val="24"/>
        </w:rPr>
        <w:t>Без учета повторных обращений в 2025 году подразделением обслужено 893 человека (2024 – 860, 2023-819) на 4% больше, из них 801 совершеннолетний (2024 -767, 2023 –731 человека) и 92 несовершеннолетних (2024 – 93, 2023 –88человек), в том числе:</w:t>
      </w:r>
    </w:p>
    <w:p w:rsidR="005C2F36" w:rsidRPr="00B03F2E" w:rsidRDefault="005C2F36" w:rsidP="005C2F36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F2E">
        <w:rPr>
          <w:rFonts w:ascii="Times New Roman" w:hAnsi="Times New Roman" w:cs="Times New Roman"/>
          <w:b/>
          <w:sz w:val="24"/>
          <w:szCs w:val="24"/>
        </w:rPr>
        <w:t xml:space="preserve">-  в </w:t>
      </w:r>
      <w:proofErr w:type="spellStart"/>
      <w:r w:rsidRPr="00B03F2E">
        <w:rPr>
          <w:rFonts w:ascii="Times New Roman" w:hAnsi="Times New Roman" w:cs="Times New Roman"/>
          <w:b/>
          <w:sz w:val="24"/>
          <w:szCs w:val="24"/>
        </w:rPr>
        <w:t>полустационарной</w:t>
      </w:r>
      <w:proofErr w:type="spellEnd"/>
      <w:r w:rsidRPr="00B03F2E">
        <w:rPr>
          <w:rFonts w:ascii="Times New Roman" w:hAnsi="Times New Roman" w:cs="Times New Roman"/>
          <w:b/>
          <w:sz w:val="24"/>
          <w:szCs w:val="24"/>
        </w:rPr>
        <w:t xml:space="preserve"> форме социального обслуживания</w:t>
      </w:r>
      <w:r w:rsidRPr="005C2F36">
        <w:rPr>
          <w:rFonts w:ascii="Times New Roman" w:hAnsi="Times New Roman" w:cs="Times New Roman"/>
          <w:sz w:val="24"/>
          <w:szCs w:val="24"/>
        </w:rPr>
        <w:t xml:space="preserve"> –78 человек (2024г. -73) на 7% больше, из них 46 совершеннолетних и 32нес</w:t>
      </w:r>
      <w:r w:rsidRPr="00B03F2E">
        <w:rPr>
          <w:rFonts w:ascii="Times New Roman" w:hAnsi="Times New Roman" w:cs="Times New Roman"/>
          <w:b/>
          <w:sz w:val="24"/>
          <w:szCs w:val="24"/>
        </w:rPr>
        <w:t>овершеннолетних;</w:t>
      </w:r>
    </w:p>
    <w:p w:rsidR="005C2F36" w:rsidRPr="005C2F36" w:rsidRDefault="005C2F36" w:rsidP="005C2F3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b/>
          <w:sz w:val="24"/>
          <w:szCs w:val="24"/>
        </w:rPr>
        <w:t>-</w:t>
      </w:r>
      <w:r w:rsidRPr="005C2F36">
        <w:rPr>
          <w:rFonts w:ascii="Times New Roman" w:hAnsi="Times New Roman" w:cs="Times New Roman"/>
          <w:sz w:val="24"/>
          <w:szCs w:val="24"/>
        </w:rPr>
        <w:t xml:space="preserve"> в форме социального обслуживания на дому –147 человек (2024 – 150, 2023 – 132 человека), что на 2% меньше, чем в 2024 году, но на 11% больше к 2023 году.</w:t>
      </w:r>
    </w:p>
    <w:p w:rsidR="005C2F36" w:rsidRPr="005C2F36" w:rsidRDefault="005C2F36" w:rsidP="00B03F2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b/>
          <w:sz w:val="24"/>
          <w:szCs w:val="24"/>
        </w:rPr>
        <w:t>- срочные социальные услуги получили</w:t>
      </w:r>
      <w:r w:rsidRPr="005C2F36">
        <w:rPr>
          <w:rFonts w:ascii="Times New Roman" w:hAnsi="Times New Roman" w:cs="Times New Roman"/>
          <w:sz w:val="24"/>
          <w:szCs w:val="24"/>
        </w:rPr>
        <w:t xml:space="preserve"> –668 человек (2024 – 637 человек) на 5 % больше, из них 608 совершеннолетних и 60 несовершеннолетний.</w:t>
      </w:r>
    </w:p>
    <w:p w:rsidR="005C2F36" w:rsidRDefault="005C2F36" w:rsidP="00197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F36">
        <w:rPr>
          <w:rFonts w:ascii="Times New Roman" w:hAnsi="Times New Roman" w:cs="Times New Roman"/>
          <w:sz w:val="24"/>
          <w:szCs w:val="24"/>
        </w:rPr>
        <w:t>С учетом повторных обращений срочные социальные услуги предоставлены 1240 гражданам, в том числе 1079 совершеннолетними 161 несовершеннолетним (12 месяцев 2024 -1241 гражданам, в том числе 1051 совершеннолетнему</w:t>
      </w:r>
      <w:r w:rsidR="00B03F2E">
        <w:rPr>
          <w:rFonts w:ascii="Times New Roman" w:hAnsi="Times New Roman" w:cs="Times New Roman"/>
          <w:sz w:val="24"/>
          <w:szCs w:val="24"/>
        </w:rPr>
        <w:t xml:space="preserve"> </w:t>
      </w:r>
      <w:r w:rsidRPr="005C2F36">
        <w:rPr>
          <w:rFonts w:ascii="Times New Roman" w:hAnsi="Times New Roman" w:cs="Times New Roman"/>
          <w:sz w:val="24"/>
          <w:szCs w:val="24"/>
        </w:rPr>
        <w:t>и 190 несовершеннолетним.). Численность обслуженных граждан по сравнению с 2024 годом увеличилась на 4%.</w:t>
      </w:r>
    </w:p>
    <w:p w:rsidR="00B03F2E" w:rsidRPr="00B03F2E" w:rsidRDefault="00B03F2E" w:rsidP="00B03F2E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F2E">
        <w:rPr>
          <w:rFonts w:ascii="Times New Roman" w:hAnsi="Times New Roman" w:cs="Times New Roman"/>
          <w:color w:val="000000"/>
          <w:sz w:val="24"/>
          <w:szCs w:val="24"/>
        </w:rPr>
        <w:t>От общего числа граждан, получивших услуги в 2025 году: граждане пожилого возраста составляют - 22%; инвалиды трудоспособного возраста –16%; инвалиды пожилого возраста (старше 60лет) – 35%; дети-инвалиды – 5%; родители (законные представители) детей-инвалидов – 7%.</w:t>
      </w:r>
    </w:p>
    <w:p w:rsidR="00B03F2E" w:rsidRDefault="00B03F2E" w:rsidP="00B03F2E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F2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B03F2E">
        <w:rPr>
          <w:rFonts w:ascii="Times New Roman" w:hAnsi="Times New Roman" w:cs="Times New Roman"/>
          <w:color w:val="000000"/>
          <w:sz w:val="24"/>
          <w:szCs w:val="24"/>
        </w:rPr>
        <w:t>полустационарной</w:t>
      </w:r>
      <w:proofErr w:type="spellEnd"/>
      <w:r w:rsidRPr="00B03F2E">
        <w:rPr>
          <w:rFonts w:ascii="Times New Roman" w:hAnsi="Times New Roman" w:cs="Times New Roman"/>
          <w:color w:val="000000"/>
          <w:sz w:val="24"/>
          <w:szCs w:val="24"/>
        </w:rPr>
        <w:t xml:space="preserve"> форме социального обслуживания и в форме социального обслуживания на дому получателями социальных услуг преимущественно являются женщины - 69% от общей численности ПСУ. Женщины в возрасте 60-74 лет составляют 19%, мужчины – 60-74 лет составляют 9% от общего числа, состоящих на социальном обслуживании, несовершеннолетние до 16 лет 11% от общего количества ПСУ, возрастная категория 80 – 89 лет 17% от общего количества ПСУ.</w:t>
      </w:r>
    </w:p>
    <w:p w:rsidR="00B03F2E" w:rsidRPr="00B03F2E" w:rsidRDefault="00B03F2E" w:rsidP="00B03F2E">
      <w:pPr>
        <w:spacing w:after="0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lastRenderedPageBreak/>
        <w:t xml:space="preserve">В  целом по формам социального обслуживания </w:t>
      </w:r>
      <w:r w:rsidRPr="00B03F2E">
        <w:rPr>
          <w:rFonts w:ascii="Times New Roman" w:hAnsi="Times New Roman" w:cs="Times New Roman"/>
          <w:b/>
          <w:sz w:val="24"/>
          <w:szCs w:val="24"/>
        </w:rPr>
        <w:t>в отчётном периоде произошло увеличение количества предоставленных социальных услуг получателям социальных услу</w:t>
      </w:r>
      <w:r w:rsidRPr="00B03F2E">
        <w:rPr>
          <w:rFonts w:ascii="Times New Roman" w:hAnsi="Times New Roman" w:cs="Times New Roman"/>
          <w:sz w:val="24"/>
          <w:szCs w:val="24"/>
        </w:rPr>
        <w:t>г, предусмотренных Стандартом. В соответствии с ИППСУ – увеличение составило  1225 услуг, т.е. 2 % по отношению к 2024 году;</w:t>
      </w:r>
    </w:p>
    <w:p w:rsidR="00B03F2E" w:rsidRPr="00B03F2E" w:rsidRDefault="00B03F2E" w:rsidP="00B03F2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t xml:space="preserve">В 2025 году подразделением предоставлено </w:t>
      </w:r>
      <w:r w:rsidRPr="00B03F2E">
        <w:rPr>
          <w:rFonts w:ascii="Times New Roman" w:hAnsi="Times New Roman" w:cs="Times New Roman"/>
          <w:i/>
          <w:sz w:val="24"/>
          <w:szCs w:val="24"/>
        </w:rPr>
        <w:t>65007</w:t>
      </w:r>
      <w:r w:rsidRPr="00B03F2E">
        <w:rPr>
          <w:rFonts w:ascii="Times New Roman" w:hAnsi="Times New Roman" w:cs="Times New Roman"/>
          <w:sz w:val="24"/>
          <w:szCs w:val="24"/>
        </w:rPr>
        <w:t xml:space="preserve">услуги (2024 –63782), </w:t>
      </w:r>
      <w:proofErr w:type="gramStart"/>
      <w:r w:rsidRPr="00B03F2E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B03F2E">
        <w:rPr>
          <w:rFonts w:ascii="Times New Roman" w:hAnsi="Times New Roman" w:cs="Times New Roman"/>
          <w:sz w:val="24"/>
          <w:szCs w:val="24"/>
        </w:rPr>
        <w:t xml:space="preserve"> Стандартом, в том числе:</w:t>
      </w:r>
    </w:p>
    <w:p w:rsidR="00B03F2E" w:rsidRPr="00B03F2E" w:rsidRDefault="00B03F2E" w:rsidP="00B03F2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t xml:space="preserve">- в </w:t>
      </w:r>
      <w:proofErr w:type="spellStart"/>
      <w:r w:rsidRPr="00B03F2E">
        <w:rPr>
          <w:rFonts w:ascii="Times New Roman" w:hAnsi="Times New Roman" w:cs="Times New Roman"/>
          <w:sz w:val="24"/>
          <w:szCs w:val="24"/>
        </w:rPr>
        <w:t>полустационарной</w:t>
      </w:r>
      <w:proofErr w:type="spellEnd"/>
      <w:r w:rsidRPr="00B03F2E">
        <w:rPr>
          <w:rFonts w:ascii="Times New Roman" w:hAnsi="Times New Roman" w:cs="Times New Roman"/>
          <w:sz w:val="24"/>
          <w:szCs w:val="24"/>
        </w:rPr>
        <w:t xml:space="preserve"> форме социального обслуживания –</w:t>
      </w:r>
      <w:r w:rsidRPr="00B03F2E">
        <w:rPr>
          <w:rFonts w:ascii="Times New Roman" w:hAnsi="Times New Roman" w:cs="Times New Roman"/>
          <w:i/>
          <w:sz w:val="24"/>
          <w:szCs w:val="24"/>
        </w:rPr>
        <w:t>30 763</w:t>
      </w:r>
      <w:r w:rsidRPr="00B03F2E">
        <w:rPr>
          <w:rFonts w:ascii="Times New Roman" w:hAnsi="Times New Roman" w:cs="Times New Roman"/>
          <w:sz w:val="24"/>
          <w:szCs w:val="24"/>
        </w:rPr>
        <w:t xml:space="preserve"> услуги (2024г. -</w:t>
      </w:r>
      <w:r w:rsidRPr="00B03F2E">
        <w:rPr>
          <w:rFonts w:ascii="Times New Roman" w:hAnsi="Times New Roman" w:cs="Times New Roman"/>
          <w:i/>
          <w:sz w:val="24"/>
          <w:szCs w:val="24"/>
        </w:rPr>
        <w:t>27 132</w:t>
      </w:r>
      <w:r w:rsidRPr="00B03F2E">
        <w:rPr>
          <w:rFonts w:ascii="Times New Roman" w:hAnsi="Times New Roman" w:cs="Times New Roman"/>
          <w:sz w:val="24"/>
          <w:szCs w:val="24"/>
        </w:rPr>
        <w:t xml:space="preserve"> услуги) из них совершеннолетним –9 239 услуг, несовершеннолетним -21524 услуг. Увеличение составило 3631 услуг (11%);</w:t>
      </w:r>
    </w:p>
    <w:p w:rsidR="00B03F2E" w:rsidRPr="00B03F2E" w:rsidRDefault="00B03F2E" w:rsidP="00B03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t>- в форме социального обслуживания на дому –</w:t>
      </w:r>
      <w:r w:rsidRPr="00B03F2E">
        <w:rPr>
          <w:rFonts w:ascii="Times New Roman" w:hAnsi="Times New Roman" w:cs="Times New Roman"/>
          <w:i/>
          <w:sz w:val="24"/>
          <w:szCs w:val="24"/>
        </w:rPr>
        <w:t>32728</w:t>
      </w:r>
      <w:r w:rsidRPr="00B03F2E">
        <w:rPr>
          <w:rFonts w:ascii="Times New Roman" w:hAnsi="Times New Roman" w:cs="Times New Roman"/>
          <w:sz w:val="24"/>
          <w:szCs w:val="24"/>
        </w:rPr>
        <w:t>услуг (2024– 35362), из них совершеннолетним –31805 услуг (2024 – 35121 услуг)</w:t>
      </w:r>
      <w:proofErr w:type="gramStart"/>
      <w:r w:rsidRPr="00B03F2E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B03F2E">
        <w:rPr>
          <w:rFonts w:ascii="Times New Roman" w:hAnsi="Times New Roman" w:cs="Times New Roman"/>
          <w:sz w:val="24"/>
          <w:szCs w:val="24"/>
        </w:rPr>
        <w:t>есовершеннолетним – 923 услуги (2024 – 241 услуга). Увеличение значительное на 682 услуги (383%.)в связи с увеличением количества ПСУ, с оказанием социально-бытовых услуг несовершеннолетним ПСУ с момента закрытия вакантной должности сиделки (помощника по уходу).</w:t>
      </w:r>
    </w:p>
    <w:p w:rsidR="00B03F2E" w:rsidRPr="00B03F2E" w:rsidRDefault="00B03F2E" w:rsidP="00B03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t>-срочные социальные услуги –1516 услуг (2024 г.- 1529), из них 1353 совершеннолетним, 163 несовершеннолетним.</w:t>
      </w:r>
    </w:p>
    <w:p w:rsidR="00B03F2E" w:rsidRPr="00B03F2E" w:rsidRDefault="00B03F2E" w:rsidP="00B03F2E">
      <w:pPr>
        <w:spacing w:after="0"/>
        <w:contextualSpacing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t xml:space="preserve">- </w:t>
      </w:r>
      <w:r w:rsidRPr="00B03F2E">
        <w:rPr>
          <w:rFonts w:ascii="Times New Roman" w:hAnsi="Times New Roman" w:cs="Times New Roman"/>
          <w:color w:val="000000"/>
          <w:kern w:val="1"/>
          <w:sz w:val="24"/>
          <w:szCs w:val="24"/>
        </w:rPr>
        <w:t>Количество услуг, предусмотренных сверх Стандарта, составило в отчётном периоде</w:t>
      </w:r>
      <w:r w:rsidRPr="00B03F2E">
        <w:rPr>
          <w:rFonts w:ascii="Times New Roman" w:hAnsi="Times New Roman" w:cs="Times New Roman"/>
          <w:i/>
          <w:color w:val="000000"/>
          <w:kern w:val="1"/>
          <w:sz w:val="24"/>
          <w:szCs w:val="24"/>
        </w:rPr>
        <w:t xml:space="preserve"> 4397</w:t>
      </w:r>
      <w:r w:rsidRPr="00B03F2E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 (128 %), что на 2466 услуг больше, чем в 2024 году.</w:t>
      </w:r>
    </w:p>
    <w:p w:rsidR="00B03F2E" w:rsidRPr="00B03F2E" w:rsidRDefault="00B03F2E" w:rsidP="00B03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t xml:space="preserve">Дополнительных платных социальных </w:t>
      </w:r>
      <w:proofErr w:type="spellStart"/>
      <w:r w:rsidRPr="00B03F2E">
        <w:rPr>
          <w:rFonts w:ascii="Times New Roman" w:hAnsi="Times New Roman" w:cs="Times New Roman"/>
          <w:sz w:val="24"/>
          <w:szCs w:val="24"/>
        </w:rPr>
        <w:t>услугподразделением</w:t>
      </w:r>
      <w:proofErr w:type="spellEnd"/>
      <w:r w:rsidRPr="00B03F2E">
        <w:rPr>
          <w:rFonts w:ascii="Times New Roman" w:hAnsi="Times New Roman" w:cs="Times New Roman"/>
          <w:sz w:val="24"/>
          <w:szCs w:val="24"/>
        </w:rPr>
        <w:t xml:space="preserve"> предоставлено–</w:t>
      </w:r>
      <w:r w:rsidRPr="00B03F2E">
        <w:rPr>
          <w:rFonts w:ascii="Times New Roman" w:hAnsi="Times New Roman" w:cs="Times New Roman"/>
          <w:i/>
          <w:sz w:val="24"/>
          <w:szCs w:val="24"/>
        </w:rPr>
        <w:t xml:space="preserve">1 710 </w:t>
      </w:r>
      <w:r w:rsidRPr="00B03F2E">
        <w:rPr>
          <w:rFonts w:ascii="Times New Roman" w:hAnsi="Times New Roman" w:cs="Times New Roman"/>
          <w:sz w:val="24"/>
          <w:szCs w:val="24"/>
        </w:rPr>
        <w:t>услуг (2024 –1429),</w:t>
      </w:r>
    </w:p>
    <w:p w:rsidR="00B03F2E" w:rsidRPr="00B03F2E" w:rsidRDefault="00B03F2E" w:rsidP="00B03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t>Таким образом, в отчётном периоде увеличение дополнительных платных социальных услуг по отношению к 2024годусоставило 281 услуги (20 %).</w:t>
      </w:r>
    </w:p>
    <w:p w:rsidR="00B03F2E" w:rsidRPr="00B03F2E" w:rsidRDefault="00B03F2E" w:rsidP="00B03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  <w:lang w:eastAsia="zh-CN"/>
        </w:rPr>
        <w:t>За 2025 год транспортных услуг оказано</w:t>
      </w:r>
      <w:r w:rsidRPr="00B03F2E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129</w:t>
      </w:r>
      <w:r w:rsidRPr="00B03F2E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,</w:t>
      </w:r>
      <w:r w:rsidRPr="00B03F2E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из них 1 </w:t>
      </w:r>
      <w:r w:rsidRPr="00B03F2E">
        <w:rPr>
          <w:rFonts w:ascii="Times New Roman" w:hAnsi="Times New Roman" w:cs="Times New Roman"/>
          <w:sz w:val="24"/>
          <w:szCs w:val="24"/>
          <w:lang w:eastAsia="zh-CN"/>
        </w:rPr>
        <w:t>услуга по сопровождению при предоставлении транспортных услуг (2024 г.- 55 услуг), что на 134 % ниже показателей 12 месяцев 2024 года.</w:t>
      </w:r>
    </w:p>
    <w:p w:rsidR="00B03F2E" w:rsidRPr="00B03F2E" w:rsidRDefault="00B03F2E" w:rsidP="00B03F2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F2E">
        <w:rPr>
          <w:rFonts w:ascii="Times New Roman" w:hAnsi="Times New Roman" w:cs="Times New Roman"/>
          <w:sz w:val="24"/>
          <w:szCs w:val="24"/>
        </w:rPr>
        <w:t>Доля дополнительных платных услуг в общем количестве предоставленных услуг составляет 2% и услуги сверх стандарта составляет 2%.</w:t>
      </w:r>
    </w:p>
    <w:p w:rsidR="00B03F2E" w:rsidRPr="00CF114D" w:rsidRDefault="00B03F2E" w:rsidP="00CF114D">
      <w:pPr>
        <w:pStyle w:val="2"/>
        <w:numPr>
          <w:ilvl w:val="0"/>
          <w:numId w:val="0"/>
        </w:numPr>
        <w:spacing w:before="0" w:after="0" w:line="276" w:lineRule="auto"/>
        <w:ind w:left="1418"/>
        <w:jc w:val="both"/>
        <w:rPr>
          <w:rStyle w:val="20"/>
          <w:rFonts w:cs="Times New Roman"/>
          <w:b/>
          <w:bCs/>
          <w:iCs/>
          <w:sz w:val="24"/>
          <w:szCs w:val="24"/>
        </w:rPr>
      </w:pPr>
      <w:r w:rsidRPr="00CF114D">
        <w:rPr>
          <w:rStyle w:val="20"/>
          <w:rFonts w:cs="Times New Roman"/>
          <w:b/>
          <w:bCs/>
          <w:iCs/>
          <w:sz w:val="24"/>
          <w:szCs w:val="24"/>
        </w:rPr>
        <w:t xml:space="preserve">Предоставление социальных услуг в </w:t>
      </w:r>
      <w:proofErr w:type="spellStart"/>
      <w:r w:rsidRPr="00CF114D">
        <w:rPr>
          <w:rStyle w:val="20"/>
          <w:rFonts w:cs="Times New Roman"/>
          <w:b/>
          <w:bCs/>
          <w:iCs/>
          <w:sz w:val="24"/>
          <w:szCs w:val="24"/>
        </w:rPr>
        <w:t>полустационарной</w:t>
      </w:r>
      <w:proofErr w:type="spellEnd"/>
      <w:r w:rsidRPr="00CF114D">
        <w:rPr>
          <w:rStyle w:val="20"/>
          <w:rFonts w:cs="Times New Roman"/>
          <w:b/>
          <w:bCs/>
          <w:iCs/>
          <w:sz w:val="24"/>
          <w:szCs w:val="24"/>
        </w:rPr>
        <w:t xml:space="preserve"> форме социального обслуживания </w:t>
      </w:r>
    </w:p>
    <w:p w:rsidR="00B03F2E" w:rsidRPr="00CF114D" w:rsidRDefault="00B03F2E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Целью деятельности отделения является социальная реабилитация получателей социальных услуг для улучшения условий их жизнедеятельности и расширения возможностей самостоятельно обеспечивать свои основные жизненные потребности.</w:t>
      </w:r>
    </w:p>
    <w:p w:rsidR="00B03F2E" w:rsidRPr="00CF114D" w:rsidRDefault="00B03F2E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Основные задачи Отделения:</w:t>
      </w:r>
    </w:p>
    <w:p w:rsidR="00B03F2E" w:rsidRPr="00CF114D" w:rsidRDefault="00B03F2E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- предоставление получателям социальных услуг в соответствии с ИППСУ социально-бытовых, социально-медицинских, социально-психологических, социально-педагогических, социально-трудовых, социально-правовых услуг, услуг в целях повышения коммуникативного потенциала получателей социальных услуг, имеющих ограничения жизнедеятельности, а также услуг по социальному сопровождению детей-инвалидов со сложной структурой нарушения;</w:t>
      </w:r>
    </w:p>
    <w:p w:rsidR="00B03F2E" w:rsidRPr="00CF114D" w:rsidRDefault="00B03F2E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- выявление и учет детей-инвалидов, проживающих в семьях, инвалидов трудоспособного возраста, сохранивших способность к самообслуживанию и передвижению;</w:t>
      </w:r>
    </w:p>
    <w:p w:rsidR="00B03F2E" w:rsidRPr="00CF114D" w:rsidRDefault="00B03F2E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- разработка и реализация индивидуальных программ социальной реабилитации получателей социальных услуг;</w:t>
      </w:r>
    </w:p>
    <w:p w:rsidR="00B03F2E" w:rsidRPr="00CF114D" w:rsidRDefault="00B03F2E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-осуществление мероприятий по повышению качества обслуживания ПСУ;</w:t>
      </w:r>
    </w:p>
    <w:p w:rsidR="00B03F2E" w:rsidRPr="00CF114D" w:rsidRDefault="00B03F2E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-формирование, обновление и ведение на электронном носителе реестра получателей социальных услуг;</w:t>
      </w:r>
    </w:p>
    <w:p w:rsidR="00B03F2E" w:rsidRPr="00CF114D" w:rsidRDefault="00B03F2E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lastRenderedPageBreak/>
        <w:t>- осуществление мероприятий по повышению профессионального уровня работников отделения.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 xml:space="preserve">Общее количество детей-инвалидов в районе по информации, полученной по линии здравоохранения 10.01.2025 года - </w:t>
      </w:r>
      <w:r w:rsidRPr="00CF114D">
        <w:rPr>
          <w:rFonts w:ascii="Times New Roman" w:hAnsi="Times New Roman" w:cs="Times New Roman"/>
          <w:b/>
          <w:sz w:val="24"/>
          <w:szCs w:val="24"/>
        </w:rPr>
        <w:t>59 человек.</w:t>
      </w:r>
      <w:r w:rsidRPr="00CF11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114D">
        <w:rPr>
          <w:rFonts w:ascii="Times New Roman" w:hAnsi="Times New Roman" w:cs="Times New Roman"/>
          <w:sz w:val="24"/>
          <w:szCs w:val="24"/>
        </w:rPr>
        <w:t xml:space="preserve">Из них за 2025 год </w:t>
      </w:r>
      <w:r w:rsidRPr="00CF114D">
        <w:rPr>
          <w:rFonts w:ascii="Times New Roman" w:hAnsi="Times New Roman" w:cs="Times New Roman"/>
          <w:b/>
          <w:sz w:val="24"/>
          <w:szCs w:val="24"/>
        </w:rPr>
        <w:t>охвачено услугами, предоставляемыми отделением социальной реабилитации – 32</w:t>
      </w:r>
      <w:r w:rsidRPr="00CF114D">
        <w:rPr>
          <w:rFonts w:ascii="Times New Roman" w:hAnsi="Times New Roman" w:cs="Times New Roman"/>
          <w:sz w:val="24"/>
          <w:szCs w:val="24"/>
        </w:rPr>
        <w:t xml:space="preserve">, что составляет 54%.  6 детей фактически не проживают на территории </w:t>
      </w:r>
      <w:proofErr w:type="spellStart"/>
      <w:r w:rsidRPr="00CF114D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CF114D">
        <w:rPr>
          <w:rFonts w:ascii="Times New Roman" w:hAnsi="Times New Roman" w:cs="Times New Roman"/>
          <w:sz w:val="24"/>
          <w:szCs w:val="24"/>
        </w:rPr>
        <w:t xml:space="preserve"> МО. 21 ребенок не охвачен услугами по причине письменного отказа родителей (законных представителей) по разным причинам, родители проинформированы о возможности посещения отделения социальной реабилитации, работа с ними продолжается. </w:t>
      </w:r>
      <w:proofErr w:type="gramEnd"/>
    </w:p>
    <w:p w:rsidR="00B03F2E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 xml:space="preserve">В этом году проведен анализ численности </w:t>
      </w:r>
      <w:r w:rsidRPr="00CF114D">
        <w:rPr>
          <w:rFonts w:ascii="Times New Roman" w:hAnsi="Times New Roman" w:cs="Times New Roman"/>
          <w:b/>
          <w:sz w:val="24"/>
          <w:szCs w:val="24"/>
        </w:rPr>
        <w:t>инвалидов трудоспособного возраста до 35 лет. В районе граждан данной категории 85 человек.</w:t>
      </w:r>
      <w:r w:rsidRPr="00CF114D">
        <w:rPr>
          <w:rFonts w:ascii="Times New Roman" w:hAnsi="Times New Roman" w:cs="Times New Roman"/>
          <w:sz w:val="24"/>
          <w:szCs w:val="24"/>
        </w:rPr>
        <w:t xml:space="preserve"> Специалистами было проведены выезды и организованы встречи и информирование указанных граждан о работе отделения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b/>
          <w:sz w:val="24"/>
          <w:szCs w:val="24"/>
        </w:rPr>
        <w:t>Количество обслуженных граждан, за 2025 год составило 78 человек</w:t>
      </w:r>
      <w:r w:rsidRPr="00CF114D">
        <w:rPr>
          <w:rFonts w:ascii="Times New Roman" w:hAnsi="Times New Roman" w:cs="Times New Roman"/>
          <w:sz w:val="24"/>
          <w:szCs w:val="24"/>
        </w:rPr>
        <w:t>, из них: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 xml:space="preserve">совершеннолетних -46 чел., 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 xml:space="preserve">несовершеннолетних-32 чел.  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В течение 2025 года получателями социальных услуг в отделении социальной реабилитации являлись следующие категории граждан: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 xml:space="preserve">- дети-инвалиды – 32 чел. (41 %); 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 xml:space="preserve">- родители детей инвалидов – 31 чел. (40 %); 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- инвалиды трудоспособного возраста – 11 чел. (14 %);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- граждане пожилого возраста, включая инвалидов пожилого возраста - 4 (5%),</w:t>
      </w:r>
    </w:p>
    <w:p w:rsidR="00CF114D" w:rsidRP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Заключались договоры на оказание дополнительных платных услуг – 37 договоров.</w:t>
      </w:r>
    </w:p>
    <w:p w:rsidR="00CF114D" w:rsidRDefault="00CF114D" w:rsidP="00CF11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Для граждан без ИППСУ по программе «Здоровье и долголетие» - 28 договоров (2024 – 29), индивидуальные занятия с социальным педагогом и психологом для несовершеннолетних без ИППСУ – 3 договора (2024 – 1), а также договора на оказание дополнительных платных услуг по сопровождению при предоставлении транспортных услуг – 6 договоров (2024 – 6)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page" w:tblpX="1748" w:tblpY="269"/>
        <w:tblOverlap w:val="never"/>
        <w:tblW w:w="9464" w:type="dxa"/>
        <w:tblLayout w:type="fixed"/>
        <w:tblLook w:val="04A0"/>
      </w:tblPr>
      <w:tblGrid>
        <w:gridCol w:w="5670"/>
        <w:gridCol w:w="1276"/>
        <w:gridCol w:w="1417"/>
        <w:gridCol w:w="1101"/>
      </w:tblGrid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(без учета дополнительных платных услуг и надомников)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Количество обслуженных граждан по ИППСУ: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CF114D" w:rsidRPr="00CF114D" w:rsidTr="00BD0A84">
        <w:trPr>
          <w:trHeight w:val="243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ind w:left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совершеннолетние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ind w:left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несовершеннолетние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социальных услуг по ИППСУ, в т.ч.: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i/>
                <w:color w:val="000000"/>
                <w:kern w:val="1"/>
                <w:sz w:val="24"/>
                <w:szCs w:val="24"/>
              </w:rPr>
              <w:t>19543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i/>
                <w:color w:val="000000"/>
                <w:kern w:val="1"/>
                <w:sz w:val="24"/>
                <w:szCs w:val="24"/>
              </w:rPr>
              <w:t>27132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30763</w:t>
            </w:r>
          </w:p>
        </w:tc>
      </w:tr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социально-бытовых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0</w:t>
            </w:r>
          </w:p>
        </w:tc>
      </w:tr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социально-медицинских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4108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4967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6864</w:t>
            </w:r>
          </w:p>
        </w:tc>
      </w:tr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социально-психологических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1754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3033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3909</w:t>
            </w:r>
          </w:p>
        </w:tc>
      </w:tr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социально-педагогических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7312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10787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11645</w:t>
            </w:r>
          </w:p>
        </w:tc>
      </w:tr>
      <w:tr w:rsidR="00CF114D" w:rsidRPr="00CF114D" w:rsidTr="00BD0A84">
        <w:trPr>
          <w:trHeight w:val="243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социально-трудовых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0</w:t>
            </w:r>
          </w:p>
        </w:tc>
      </w:tr>
      <w:tr w:rsidR="00CF114D" w:rsidRPr="00CF114D" w:rsidTr="00BD0A84">
        <w:trPr>
          <w:trHeight w:val="25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социально-правовых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595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584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1214</w:t>
            </w:r>
          </w:p>
        </w:tc>
      </w:tr>
      <w:tr w:rsidR="00CF114D" w:rsidRPr="00CF114D" w:rsidTr="00BD0A84">
        <w:trPr>
          <w:trHeight w:val="26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sz w:val="24"/>
                <w:szCs w:val="24"/>
              </w:rPr>
              <w:t xml:space="preserve">  услуги в целях ПКП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5774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7761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CF114D" w:rsidRPr="00CF114D" w:rsidRDefault="00CF114D" w:rsidP="00BD0A84">
            <w:pPr>
              <w:ind w:right="-1"/>
              <w:contextualSpacing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</w:pPr>
            <w:r w:rsidRPr="00CF114D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7131</w:t>
            </w:r>
          </w:p>
        </w:tc>
      </w:tr>
    </w:tbl>
    <w:p w:rsidR="00CF114D" w:rsidRDefault="00CF114D" w:rsidP="00CF114D">
      <w:pPr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>Рост количества предоставляемых услуг в сравнении с 2024 годом на 13%.</w:t>
      </w:r>
    </w:p>
    <w:p w:rsidR="00CF114D" w:rsidRPr="00CF114D" w:rsidRDefault="00CF114D" w:rsidP="00C90A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Специалистами Отделения осуществляется индивидуальный подход к каждому подопечному для проведения социально реабилитационных мероприятий и максимального развития каждого ребёнка. При планировании работы специалистов учитываются: заболевание ребёнка, степень ограничения его умственных и физических возможностей, рекомендации психиатра, психологов, дефектолога, невролога, социального педагога. Таким образом, комплексный подход к реабилитации детей в условиях Отделения позволяет достичь эффективных результатов. </w:t>
      </w:r>
    </w:p>
    <w:p w:rsidR="00CF114D" w:rsidRPr="00CF114D" w:rsidRDefault="00CF114D" w:rsidP="00C90A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14D">
        <w:rPr>
          <w:rFonts w:ascii="Times New Roman" w:hAnsi="Times New Roman" w:cs="Times New Roman"/>
          <w:sz w:val="24"/>
          <w:szCs w:val="24"/>
        </w:rPr>
        <w:t xml:space="preserve">В целях оценки эффективности социальной реабилитации получателей социальных услуг, свою деятельность осуществляет </w:t>
      </w:r>
      <w:r w:rsidRPr="00CF114D">
        <w:rPr>
          <w:rFonts w:ascii="Times New Roman" w:hAnsi="Times New Roman" w:cs="Times New Roman"/>
          <w:i/>
          <w:sz w:val="24"/>
          <w:szCs w:val="24"/>
        </w:rPr>
        <w:t>социальный консилиум</w:t>
      </w:r>
      <w:r w:rsidRPr="00CF114D">
        <w:rPr>
          <w:rFonts w:ascii="Times New Roman" w:hAnsi="Times New Roman" w:cs="Times New Roman"/>
          <w:sz w:val="24"/>
          <w:szCs w:val="24"/>
        </w:rPr>
        <w:t xml:space="preserve"> отделения. Заседания консилиума проводились в отношении несовершеннолетних и совершеннолетних получателей социальных услуг - инвалидов трудоспособного возраста. </w:t>
      </w:r>
    </w:p>
    <w:p w:rsidR="00CF114D" w:rsidRDefault="00CF114D" w:rsidP="00C90A3E">
      <w:pPr>
        <w:spacing w:after="0"/>
        <w:jc w:val="both"/>
        <w:rPr>
          <w:rFonts w:ascii="Times New Roman" w:hAnsi="Times New Roman" w:cs="Times New Roman"/>
        </w:rPr>
      </w:pPr>
      <w:r w:rsidRPr="00CF114D">
        <w:rPr>
          <w:rFonts w:ascii="Times New Roman" w:hAnsi="Times New Roman" w:cs="Times New Roman"/>
          <w:sz w:val="24"/>
          <w:szCs w:val="24"/>
        </w:rPr>
        <w:t xml:space="preserve">Всего за 2025 год проведено 40 заседаний консилиума с приглашением родителей, законных представителей получателей социальных услуг. Рассмотрены дела 46 получателей социальных услуг, всего 131 рассмотрение, из них первично – 21 человек, даны итоговые </w:t>
      </w:r>
      <w:r w:rsidRPr="00CF114D">
        <w:rPr>
          <w:rFonts w:ascii="Times New Roman" w:hAnsi="Times New Roman" w:cs="Times New Roman"/>
        </w:rPr>
        <w:t>рекомендации – 15 человек, отслежена промежуточная динамика – 95 рассмотрений.</w:t>
      </w:r>
    </w:p>
    <w:p w:rsidR="00CF114D" w:rsidRDefault="00CF114D" w:rsidP="00C90A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0A3E">
        <w:rPr>
          <w:rFonts w:ascii="Times New Roman" w:hAnsi="Times New Roman" w:cs="Times New Roman"/>
          <w:sz w:val="24"/>
          <w:szCs w:val="24"/>
        </w:rPr>
        <w:t>Специалисты отделения социальной реабилитации  работают по 27</w:t>
      </w:r>
      <w:r w:rsidR="00C90A3E" w:rsidRPr="00C90A3E">
        <w:rPr>
          <w:rFonts w:ascii="Times New Roman" w:hAnsi="Times New Roman" w:cs="Times New Roman"/>
          <w:sz w:val="24"/>
          <w:szCs w:val="24"/>
        </w:rPr>
        <w:t xml:space="preserve"> ун</w:t>
      </w:r>
      <w:r w:rsidRPr="00C90A3E">
        <w:rPr>
          <w:rFonts w:ascii="Times New Roman" w:hAnsi="Times New Roman" w:cs="Times New Roman"/>
          <w:sz w:val="24"/>
          <w:szCs w:val="24"/>
        </w:rPr>
        <w:t xml:space="preserve">ифицированным программам. </w:t>
      </w:r>
    </w:p>
    <w:p w:rsidR="007510C2" w:rsidRDefault="007510C2" w:rsidP="007510C2">
      <w:pPr>
        <w:pStyle w:val="a"/>
        <w:numPr>
          <w:ilvl w:val="0"/>
          <w:numId w:val="0"/>
        </w:numPr>
        <w:ind w:left="426"/>
        <w:contextualSpacing/>
        <w:rPr>
          <w:szCs w:val="24"/>
        </w:rPr>
      </w:pPr>
      <w:r>
        <w:t>Предоставление социальных услуг в форме социального обслуживания на дому со</w:t>
      </w:r>
      <w:r>
        <w:rPr>
          <w:szCs w:val="24"/>
        </w:rPr>
        <w:t>вершеннолетним гражданам</w:t>
      </w:r>
    </w:p>
    <w:p w:rsidR="007510C2" w:rsidRPr="00AE62EF" w:rsidRDefault="007510C2" w:rsidP="00AE62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2EF">
        <w:rPr>
          <w:rFonts w:ascii="Times New Roman" w:hAnsi="Times New Roman" w:cs="Times New Roman"/>
          <w:sz w:val="24"/>
          <w:szCs w:val="24"/>
        </w:rPr>
        <w:t>В течение 2025 года социальные услуги предоставлялись 147 совершеннолетним получателям социальных услуг, что на 2 % меньше, чем в 2024 году (150 совершеннолетних ПСУ).</w:t>
      </w:r>
    </w:p>
    <w:p w:rsidR="00AE62EF" w:rsidRPr="00AE62EF" w:rsidRDefault="00AE62EF" w:rsidP="00AE62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62EF">
        <w:rPr>
          <w:rFonts w:ascii="Times New Roman" w:hAnsi="Times New Roman" w:cs="Times New Roman"/>
          <w:color w:val="000000"/>
          <w:sz w:val="24"/>
          <w:szCs w:val="24"/>
        </w:rPr>
        <w:t>На социальном обслуживании находится большинство женщин (73%); среди мужчин наибольшее количество получателей социальных услуг находится в возрастном диапазоне 60-74 года (14 % от общего числа ПСУ), а женщин 60-74 года (30%) и 80-89 лет (14 %). Долгожителей, ПСУ старше 90 лет больше среди женщин.</w:t>
      </w:r>
    </w:p>
    <w:p w:rsidR="00AE62EF" w:rsidRPr="00AE62EF" w:rsidRDefault="00AE62EF" w:rsidP="00AE62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62EF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Количество одиноких и одиноко проживающих ПСУ составляет 86,4% от общего числа обслуженных, что на 3,0 % (на 4 человека) меньше, чем в 2024 году. </w:t>
      </w:r>
      <w:proofErr w:type="gramStart"/>
      <w:r w:rsidRPr="00AE62EF">
        <w:rPr>
          <w:rFonts w:ascii="Times New Roman" w:hAnsi="Times New Roman" w:cs="Times New Roman"/>
          <w:color w:val="000000"/>
          <w:sz w:val="24"/>
          <w:szCs w:val="24"/>
        </w:rPr>
        <w:t>Количество ПСУ, находящихся на обслуживании и проживающих в семьях – 13,6,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62EF">
        <w:rPr>
          <w:rFonts w:ascii="Times New Roman" w:hAnsi="Times New Roman" w:cs="Times New Roman"/>
          <w:color w:val="000000"/>
          <w:sz w:val="24"/>
          <w:szCs w:val="24"/>
        </w:rPr>
        <w:t>что на 5%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62EF">
        <w:rPr>
          <w:rFonts w:ascii="Times New Roman" w:hAnsi="Times New Roman" w:cs="Times New Roman"/>
          <w:color w:val="000000"/>
          <w:sz w:val="24"/>
          <w:szCs w:val="24"/>
        </w:rPr>
        <w:t xml:space="preserve"> (на 1 человека) больше, чем в 2024 году.</w:t>
      </w:r>
      <w:proofErr w:type="gramEnd"/>
    </w:p>
    <w:p w:rsidR="00AE62EF" w:rsidRPr="00AE62EF" w:rsidRDefault="00AE62EF" w:rsidP="00AE62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62EF">
        <w:rPr>
          <w:rFonts w:ascii="Times New Roman" w:hAnsi="Times New Roman" w:cs="Times New Roman"/>
          <w:color w:val="000000"/>
          <w:sz w:val="24"/>
          <w:szCs w:val="24"/>
        </w:rPr>
        <w:t>В неблагоустроенном жилье проживают 23,13% ПСУ, их количество уменьшилось на 8,1% (на 3 человека) по сравнению с 2024 годом.</w:t>
      </w:r>
    </w:p>
    <w:p w:rsidR="00AE62EF" w:rsidRPr="00AE62EF" w:rsidRDefault="00AE62EF" w:rsidP="00AE62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62EF">
        <w:rPr>
          <w:rFonts w:ascii="Times New Roman" w:hAnsi="Times New Roman" w:cs="Times New Roman"/>
          <w:color w:val="000000"/>
          <w:sz w:val="24"/>
          <w:szCs w:val="24"/>
        </w:rPr>
        <w:t xml:space="preserve">  Уменьшилось количество </w:t>
      </w:r>
      <w:proofErr w:type="gramStart"/>
      <w:r w:rsidRPr="00AE62EF">
        <w:rPr>
          <w:rFonts w:ascii="Times New Roman" w:hAnsi="Times New Roman" w:cs="Times New Roman"/>
          <w:color w:val="000000"/>
          <w:sz w:val="24"/>
          <w:szCs w:val="24"/>
        </w:rPr>
        <w:t>снятых</w:t>
      </w:r>
      <w:proofErr w:type="gramEnd"/>
      <w:r w:rsidRPr="00AE62EF">
        <w:rPr>
          <w:rFonts w:ascii="Times New Roman" w:hAnsi="Times New Roman" w:cs="Times New Roman"/>
          <w:color w:val="000000"/>
          <w:sz w:val="24"/>
          <w:szCs w:val="24"/>
        </w:rPr>
        <w:t xml:space="preserve"> с обслуживания в связи со смертью ПСУ на 1человека (на 5,6%) по сравнению с 2024 годом.</w:t>
      </w:r>
    </w:p>
    <w:p w:rsidR="00AE62EF" w:rsidRPr="00AE62EF" w:rsidRDefault="00AE62EF" w:rsidP="00AE62E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E62EF">
        <w:rPr>
          <w:rFonts w:ascii="Times New Roman" w:hAnsi="Times New Roman" w:cs="Times New Roman"/>
          <w:color w:val="000000"/>
          <w:sz w:val="24"/>
          <w:szCs w:val="24"/>
        </w:rPr>
        <w:t xml:space="preserve">Уменьшилось количество </w:t>
      </w:r>
      <w:r w:rsidRPr="00AE62EF">
        <w:rPr>
          <w:rFonts w:ascii="Times New Roman" w:hAnsi="Times New Roman" w:cs="Times New Roman"/>
          <w:kern w:val="1"/>
          <w:sz w:val="24"/>
          <w:szCs w:val="24"/>
        </w:rPr>
        <w:t xml:space="preserve">граждан, обслуживаемых на бесплатной основе на 6 человек (на 10,91%). Это связано с тем, что повысился уровень дохода </w:t>
      </w:r>
      <w:proofErr w:type="gramStart"/>
      <w:r w:rsidRPr="00AE62EF">
        <w:rPr>
          <w:rFonts w:ascii="Times New Roman" w:hAnsi="Times New Roman" w:cs="Times New Roman"/>
          <w:kern w:val="1"/>
          <w:sz w:val="24"/>
          <w:szCs w:val="24"/>
        </w:rPr>
        <w:t>у</w:t>
      </w:r>
      <w:proofErr w:type="gramEnd"/>
      <w:r w:rsidRPr="00AE62EF">
        <w:rPr>
          <w:rFonts w:ascii="Times New Roman" w:hAnsi="Times New Roman" w:cs="Times New Roman"/>
          <w:kern w:val="1"/>
          <w:sz w:val="24"/>
          <w:szCs w:val="24"/>
        </w:rPr>
        <w:t xml:space="preserve"> ПСУ.</w:t>
      </w:r>
      <w:r w:rsidRPr="00AE62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62EF" w:rsidRPr="00AE62EF" w:rsidRDefault="00AE62EF" w:rsidP="00AE62EF">
      <w:pPr>
        <w:spacing w:after="0"/>
        <w:ind w:right="-1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E62EF">
        <w:rPr>
          <w:rFonts w:ascii="Times New Roman" w:hAnsi="Times New Roman" w:cs="Times New Roman"/>
          <w:color w:val="000000"/>
          <w:sz w:val="24"/>
          <w:szCs w:val="24"/>
        </w:rPr>
        <w:t xml:space="preserve">В 2025 году социальными работниками было предоставлено 37833 услуг (в 2024г. – 38190 услуг), из них 84 % услуги в соответствии со стандартом (в 2024г.-92%),12% - услуг, сверх стандарта (в 2024г. -5 %) и 4% - дополнительные платные услуги (в 2024г. 3 %). На одного ПСУ приходится в среднем 257 услуг в год (в 2024 году – 255). Наиболее востребованными остаются социально-бытовые услуги 92% (в 2024 году -94 %) </w:t>
      </w:r>
    </w:p>
    <w:p w:rsidR="00F96CEF" w:rsidRPr="00F96CEF" w:rsidRDefault="00F96CEF" w:rsidP="00F96CEF">
      <w:pPr>
        <w:pStyle w:val="a"/>
        <w:numPr>
          <w:ilvl w:val="0"/>
          <w:numId w:val="0"/>
        </w:numPr>
        <w:jc w:val="both"/>
        <w:rPr>
          <w:rFonts w:cs="Times New Roman"/>
          <w:szCs w:val="24"/>
        </w:rPr>
      </w:pPr>
      <w:r w:rsidRPr="00F96CEF">
        <w:rPr>
          <w:rFonts w:cs="Times New Roman"/>
          <w:szCs w:val="24"/>
        </w:rPr>
        <w:t>Предоставление социальных услуг в форме социального обслуживания на дому несовершеннолетним гражданам</w:t>
      </w:r>
    </w:p>
    <w:p w:rsidR="00F96CEF" w:rsidRPr="00F96CEF" w:rsidRDefault="00F96CEF" w:rsidP="00F96CEF">
      <w:pPr>
        <w:shd w:val="clear" w:color="auto" w:fill="FFFFFF"/>
        <w:contextualSpacing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F96CEF">
        <w:rPr>
          <w:rFonts w:ascii="Times New Roman" w:hAnsi="Times New Roman" w:cs="Times New Roman"/>
          <w:color w:val="1A1A1A"/>
          <w:sz w:val="24"/>
          <w:szCs w:val="24"/>
        </w:rPr>
        <w:t xml:space="preserve">Услуги в форме социального обслуживания на дому детям-инвалидам, имеющим тяжелые множественные нарушения развития и не имеющим возможности посещать отделение, </w:t>
      </w:r>
      <w:r w:rsidRPr="00F96CEF">
        <w:rPr>
          <w:rFonts w:ascii="Times New Roman" w:hAnsi="Times New Roman" w:cs="Times New Roman"/>
          <w:color w:val="1A1A1A"/>
          <w:sz w:val="24"/>
          <w:szCs w:val="24"/>
        </w:rPr>
        <w:lastRenderedPageBreak/>
        <w:t xml:space="preserve">оказывают специалисты отделения социальной реабилитации. В 2025 году численность обслуженных граждан по ИППСУ составила 13 человек (2024 - 8 человек). Предоставлены социально-бытовых услуг – 56, социально-психологические услуги – 450 услуг (2024-115), услуги в целях ПКП – 417 услуг (2024-126). </w:t>
      </w:r>
    </w:p>
    <w:p w:rsidR="00F96CEF" w:rsidRPr="00F96CEF" w:rsidRDefault="00F96CEF" w:rsidP="00F96CEF">
      <w:pPr>
        <w:shd w:val="clear" w:color="auto" w:fill="FFFFFF"/>
        <w:contextualSpacing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F96CEF">
        <w:rPr>
          <w:rFonts w:ascii="Times New Roman" w:hAnsi="Times New Roman" w:cs="Times New Roman"/>
          <w:color w:val="1A1A1A"/>
          <w:sz w:val="24"/>
          <w:szCs w:val="24"/>
        </w:rPr>
        <w:t xml:space="preserve">Итого, в форме социального обслуживания на дому специалистами отделения социальной реабилитации оказано 923 услуги (241 услуги за 2024 год). В сравнении с 2024 годом прослеживается увеличение количества оказываемых услуг на дому в связи </w:t>
      </w:r>
      <w:proofErr w:type="gramStart"/>
      <w:r w:rsidRPr="00F96CEF">
        <w:rPr>
          <w:rFonts w:ascii="Times New Roman" w:hAnsi="Times New Roman" w:cs="Times New Roman"/>
          <w:color w:val="1A1A1A"/>
          <w:sz w:val="24"/>
          <w:szCs w:val="24"/>
        </w:rPr>
        <w:t>со</w:t>
      </w:r>
      <w:proofErr w:type="gramEnd"/>
      <w:r w:rsidRPr="00F96CEF">
        <w:rPr>
          <w:rFonts w:ascii="Times New Roman" w:hAnsi="Times New Roman" w:cs="Times New Roman"/>
          <w:color w:val="1A1A1A"/>
          <w:sz w:val="24"/>
          <w:szCs w:val="24"/>
        </w:rPr>
        <w:t xml:space="preserve"> увеличением численности получателей социальных услуг на дому. </w:t>
      </w:r>
    </w:p>
    <w:p w:rsidR="00AE62EF" w:rsidRDefault="00F96CEF" w:rsidP="00F96CEF">
      <w:pPr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F96CEF">
        <w:rPr>
          <w:rFonts w:ascii="Times New Roman" w:hAnsi="Times New Roman" w:cs="Times New Roman"/>
          <w:color w:val="1A1A1A"/>
          <w:sz w:val="24"/>
          <w:szCs w:val="24"/>
        </w:rPr>
        <w:t>Проводится работа с семьями, которым рекомендовано социальное обслуживание на дом</w:t>
      </w:r>
      <w:r>
        <w:rPr>
          <w:rFonts w:ascii="Times New Roman" w:hAnsi="Times New Roman" w:cs="Times New Roman"/>
          <w:color w:val="1A1A1A"/>
          <w:sz w:val="24"/>
          <w:szCs w:val="24"/>
        </w:rPr>
        <w:t>у.</w:t>
      </w:r>
    </w:p>
    <w:p w:rsidR="00F96CEF" w:rsidRPr="00F96CEF" w:rsidRDefault="00F96CEF" w:rsidP="00F96CEF">
      <w:pPr>
        <w:pStyle w:val="2"/>
        <w:numPr>
          <w:ilvl w:val="0"/>
          <w:numId w:val="0"/>
        </w:numPr>
        <w:spacing w:before="0" w:after="0"/>
        <w:ind w:left="1778"/>
        <w:contextualSpacing/>
        <w:jc w:val="both"/>
        <w:rPr>
          <w:rFonts w:cs="Times New Roman"/>
          <w:sz w:val="24"/>
          <w:szCs w:val="24"/>
        </w:rPr>
      </w:pPr>
      <w:r w:rsidRPr="00F96CEF">
        <w:rPr>
          <w:rFonts w:cs="Times New Roman"/>
          <w:sz w:val="24"/>
          <w:szCs w:val="24"/>
        </w:rPr>
        <w:t>Предоставление срочных социальных услуг</w:t>
      </w:r>
    </w:p>
    <w:p w:rsidR="00F96CEF" w:rsidRPr="00F96CEF" w:rsidRDefault="00F96CEF" w:rsidP="00F96CE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Обратиться за срочными социальными услугами могут граждане, проживающие на территории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района, вне зависимости от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возраста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>стро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нуждающиеся в социальной поддержке без составления ИППСУ и без заключения договора о предоставлении социальных услуг.</w:t>
      </w:r>
    </w:p>
    <w:p w:rsidR="00F96CEF" w:rsidRPr="00F96CEF" w:rsidRDefault="00F96CEF" w:rsidP="00F96CE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6CEF">
        <w:rPr>
          <w:rFonts w:ascii="Times New Roman" w:hAnsi="Times New Roman" w:cs="Times New Roman"/>
          <w:sz w:val="24"/>
          <w:szCs w:val="24"/>
        </w:rPr>
        <w:t>В деятельность одного специалиста по социальной работе по оказанию срочных социальных услуг входит работа по оказанию помощи нуждающимся гражданам через обменно-вещевой пункт, социальный пункт проката технических средств реабилитации и вещей первой необходимости для новорожденных и детей раннего возраста, участие в организации деятельности мобильной бригады, проведение оценки условий жизнедеятельности гражданина и содействие в сборе документов, в целях признания гражданина нуждающимся в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 xml:space="preserve">социальном обслуживании при составлении индивидуальной программы предоставления социальных услуг (ИППСУ), информирование граждан в соответствии с рекомендациями Выписки ИПРА, выявление граждан, нуждающихся в социальном обслуживании, консультирование по вопросам, связанным с правом гражданина на получение мер социальной поддержки, социальное обслуживание и защиту своих интересов. </w:t>
      </w:r>
      <w:proofErr w:type="gramEnd"/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CEF">
        <w:rPr>
          <w:rFonts w:ascii="Times New Roman" w:hAnsi="Times New Roman" w:cs="Times New Roman"/>
          <w:color w:val="000000"/>
          <w:sz w:val="24"/>
          <w:szCs w:val="24"/>
        </w:rPr>
        <w:t xml:space="preserve">За 12 месяцев 2025 года срочные социальные услуги в количестве 1516 предоставлены 668 гражданам (12 месяцев 2024 -637). </w:t>
      </w:r>
      <w:r w:rsidRPr="00F96CEF">
        <w:rPr>
          <w:rFonts w:ascii="Times New Roman" w:hAnsi="Times New Roman" w:cs="Times New Roman"/>
          <w:sz w:val="24"/>
          <w:szCs w:val="24"/>
        </w:rPr>
        <w:t>С учетом повторных обращений срочные социальные услуги предоставлены 1240 гражданам.</w:t>
      </w:r>
    </w:p>
    <w:p w:rsidR="00F96CEF" w:rsidRPr="00F96CEF" w:rsidRDefault="00F96CEF" w:rsidP="00F96CE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96CEF">
        <w:rPr>
          <w:rFonts w:ascii="Times New Roman" w:hAnsi="Times New Roman" w:cs="Times New Roman"/>
          <w:sz w:val="24"/>
          <w:szCs w:val="24"/>
          <w:u w:val="single"/>
        </w:rPr>
        <w:t>Категории граждан, получивших срочные социальные услуги, без учета повторного обращения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14"/>
        <w:gridCol w:w="1916"/>
        <w:gridCol w:w="1778"/>
        <w:gridCol w:w="1973"/>
      </w:tblGrid>
      <w:tr w:rsidR="00F96CEF" w:rsidRPr="00F96CEF" w:rsidTr="00BD0A84">
        <w:tc>
          <w:tcPr>
            <w:tcW w:w="4114" w:type="dxa"/>
            <w:vAlign w:val="center"/>
          </w:tcPr>
          <w:p w:rsidR="00F96CEF" w:rsidRPr="00F96CEF" w:rsidRDefault="00F96CEF" w:rsidP="00F96C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1916" w:type="dxa"/>
            <w:vAlign w:val="center"/>
          </w:tcPr>
          <w:p w:rsidR="00F96CEF" w:rsidRPr="00F96CEF" w:rsidRDefault="00F96CEF" w:rsidP="00F96C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за 12 месяцев     2024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:rsidR="00F96CEF" w:rsidRPr="00F96CEF" w:rsidRDefault="00F96CEF" w:rsidP="00F96C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за 12 месяцев</w:t>
            </w:r>
          </w:p>
          <w:p w:rsidR="00F96CEF" w:rsidRPr="00F96CEF" w:rsidRDefault="00F96CEF" w:rsidP="00F96CEF">
            <w:pPr>
              <w:spacing w:after="0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973" w:type="dxa"/>
          </w:tcPr>
          <w:p w:rsidR="00F96CEF" w:rsidRPr="00F96CEF" w:rsidRDefault="00F96CEF" w:rsidP="00F96C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отклонение, %</w:t>
            </w:r>
          </w:p>
        </w:tc>
      </w:tr>
      <w:tr w:rsidR="00F96CEF" w:rsidRPr="00F96CEF" w:rsidTr="00BD0A84">
        <w:trPr>
          <w:trHeight w:val="261"/>
        </w:trPr>
        <w:tc>
          <w:tcPr>
            <w:tcW w:w="4114" w:type="dxa"/>
            <w:vAlign w:val="center"/>
          </w:tcPr>
          <w:p w:rsidR="00F96CEF" w:rsidRPr="00F96CEF" w:rsidRDefault="00F96CEF" w:rsidP="00F96C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Граждане пожилого возраста</w:t>
            </w:r>
          </w:p>
        </w:tc>
        <w:tc>
          <w:tcPr>
            <w:tcW w:w="1916" w:type="dxa"/>
            <w:vAlign w:val="center"/>
          </w:tcPr>
          <w:p w:rsidR="00F96CEF" w:rsidRPr="00F96CEF" w:rsidRDefault="00F96CEF" w:rsidP="00F96CEF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973" w:type="dxa"/>
          </w:tcPr>
          <w:p w:rsidR="00F96CEF" w:rsidRPr="00F96CEF" w:rsidRDefault="00F96CEF" w:rsidP="00F96CEF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 xml:space="preserve">         + 22 %</w:t>
            </w:r>
          </w:p>
        </w:tc>
      </w:tr>
      <w:tr w:rsidR="00F96CEF" w:rsidRPr="00F96CEF" w:rsidTr="00BD0A84">
        <w:tc>
          <w:tcPr>
            <w:tcW w:w="4114" w:type="dxa"/>
            <w:vAlign w:val="center"/>
          </w:tcPr>
          <w:p w:rsidR="00F96CEF" w:rsidRPr="00F96CEF" w:rsidRDefault="00F96CEF" w:rsidP="00F96C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Граждане трудоспособного возраста, не имеющие инвалидности, детей</w:t>
            </w:r>
          </w:p>
        </w:tc>
        <w:tc>
          <w:tcPr>
            <w:tcW w:w="1916" w:type="dxa"/>
            <w:vAlign w:val="center"/>
          </w:tcPr>
          <w:p w:rsidR="00F96CEF" w:rsidRPr="00F96CEF" w:rsidRDefault="00F96CEF" w:rsidP="00F96CEF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73" w:type="dxa"/>
          </w:tcPr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6CEF" w:rsidRPr="00F96CEF" w:rsidTr="00BD0A84">
        <w:tc>
          <w:tcPr>
            <w:tcW w:w="4114" w:type="dxa"/>
            <w:vAlign w:val="center"/>
          </w:tcPr>
          <w:p w:rsidR="00F96CEF" w:rsidRPr="00F96CEF" w:rsidRDefault="00F96CEF" w:rsidP="00F96C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Граждане из семей с детьми</w:t>
            </w:r>
          </w:p>
        </w:tc>
        <w:tc>
          <w:tcPr>
            <w:tcW w:w="1916" w:type="dxa"/>
            <w:vAlign w:val="center"/>
          </w:tcPr>
          <w:p w:rsidR="00F96CEF" w:rsidRPr="00F96CEF" w:rsidRDefault="00F96CEF" w:rsidP="00F96CEF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973" w:type="dxa"/>
          </w:tcPr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+3 %</w:t>
            </w:r>
          </w:p>
        </w:tc>
      </w:tr>
      <w:tr w:rsidR="00F96CEF" w:rsidRPr="00F96CEF" w:rsidTr="00BD0A84">
        <w:tc>
          <w:tcPr>
            <w:tcW w:w="4114" w:type="dxa"/>
            <w:vAlign w:val="center"/>
          </w:tcPr>
          <w:p w:rsidR="00F96CEF" w:rsidRPr="00F96CEF" w:rsidRDefault="00F96CEF" w:rsidP="00F96C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Инвалиды от 18 до 27</w:t>
            </w:r>
          </w:p>
        </w:tc>
        <w:tc>
          <w:tcPr>
            <w:tcW w:w="1916" w:type="dxa"/>
            <w:vAlign w:val="center"/>
          </w:tcPr>
          <w:p w:rsidR="00F96CEF" w:rsidRPr="00F96CEF" w:rsidRDefault="00F96CEF" w:rsidP="00F96CEF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:rsidR="00F96CEF" w:rsidRPr="00F96CEF" w:rsidRDefault="00F96CEF" w:rsidP="00F96C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73" w:type="dxa"/>
          </w:tcPr>
          <w:p w:rsidR="00F96CEF" w:rsidRPr="00F96CEF" w:rsidRDefault="00F96CEF" w:rsidP="00F96C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0  %</w:t>
            </w:r>
          </w:p>
        </w:tc>
      </w:tr>
      <w:tr w:rsidR="00F96CEF" w:rsidRPr="00F96CEF" w:rsidTr="00BD0A84">
        <w:tc>
          <w:tcPr>
            <w:tcW w:w="4114" w:type="dxa"/>
            <w:vAlign w:val="center"/>
          </w:tcPr>
          <w:p w:rsidR="00F96CEF" w:rsidRPr="00F96CEF" w:rsidRDefault="00F96CEF" w:rsidP="00F96C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Инвалиды от 28 до 50(55) лет</w:t>
            </w:r>
          </w:p>
        </w:tc>
        <w:tc>
          <w:tcPr>
            <w:tcW w:w="1916" w:type="dxa"/>
            <w:vAlign w:val="center"/>
          </w:tcPr>
          <w:p w:rsidR="00F96CEF" w:rsidRPr="00F96CEF" w:rsidRDefault="00F96CEF" w:rsidP="00F96CEF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73" w:type="dxa"/>
          </w:tcPr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 xml:space="preserve">  0 %</w:t>
            </w:r>
          </w:p>
        </w:tc>
      </w:tr>
      <w:tr w:rsidR="00F96CEF" w:rsidRPr="00F96CEF" w:rsidTr="00BD0A84">
        <w:trPr>
          <w:trHeight w:val="70"/>
        </w:trPr>
        <w:tc>
          <w:tcPr>
            <w:tcW w:w="4114" w:type="dxa"/>
            <w:vAlign w:val="center"/>
          </w:tcPr>
          <w:p w:rsidR="00F96CEF" w:rsidRPr="00F96CEF" w:rsidRDefault="00F96CEF" w:rsidP="00F96CE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16" w:type="dxa"/>
            <w:vAlign w:val="center"/>
          </w:tcPr>
          <w:p w:rsidR="00F96CEF" w:rsidRPr="00F96CEF" w:rsidRDefault="00F96CEF" w:rsidP="00F96CEF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778" w:type="dxa"/>
            <w:shd w:val="clear" w:color="auto" w:fill="DBE5F1" w:themeFill="accent1" w:themeFillTint="33"/>
            <w:vAlign w:val="center"/>
          </w:tcPr>
          <w:p w:rsidR="00F96CEF" w:rsidRPr="00F96CEF" w:rsidRDefault="00F96CEF" w:rsidP="00F96CE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1973" w:type="dxa"/>
          </w:tcPr>
          <w:p w:rsidR="00F96CEF" w:rsidRPr="00F96CEF" w:rsidRDefault="00F96CEF" w:rsidP="00F96C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EF">
              <w:rPr>
                <w:rFonts w:ascii="Times New Roman" w:hAnsi="Times New Roman" w:cs="Times New Roman"/>
                <w:sz w:val="24"/>
                <w:szCs w:val="24"/>
              </w:rPr>
              <w:t>+5 %</w:t>
            </w:r>
          </w:p>
        </w:tc>
      </w:tr>
    </w:tbl>
    <w:p w:rsidR="00F96CEF" w:rsidRPr="00F96CEF" w:rsidRDefault="00F96CEF" w:rsidP="00F96CE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CEF">
        <w:rPr>
          <w:rFonts w:ascii="Times New Roman" w:hAnsi="Times New Roman" w:cs="Times New Roman"/>
          <w:color w:val="000000" w:themeColor="text1"/>
          <w:sz w:val="24"/>
          <w:szCs w:val="24"/>
        </w:rPr>
        <w:t>Из числа совершеннолетних граждан, получивших срочные социальные услуги, наибольшее количество – это граждане пожилого возраста - 22 %</w:t>
      </w:r>
    </w:p>
    <w:p w:rsidR="00F96CEF" w:rsidRPr="00F96CEF" w:rsidRDefault="001A601B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b/>
          <w:sz w:val="24"/>
          <w:szCs w:val="24"/>
        </w:rPr>
        <w:t>К</w:t>
      </w:r>
      <w:r w:rsidR="00F96CEF" w:rsidRPr="001A601B">
        <w:rPr>
          <w:rFonts w:ascii="Times New Roman" w:hAnsi="Times New Roman" w:cs="Times New Roman"/>
          <w:b/>
          <w:sz w:val="24"/>
          <w:szCs w:val="24"/>
        </w:rPr>
        <w:t xml:space="preserve">оличество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предоставленных </w:t>
      </w:r>
      <w:r w:rsidR="00F96CEF" w:rsidRPr="001A601B">
        <w:rPr>
          <w:rFonts w:ascii="Times New Roman" w:hAnsi="Times New Roman" w:cs="Times New Roman"/>
          <w:b/>
          <w:sz w:val="24"/>
          <w:szCs w:val="24"/>
        </w:rPr>
        <w:t>срочных социальных услуг за 12 месяцев 2025 года составляет 1516 услуг</w:t>
      </w:r>
      <w:r w:rsidR="00F96CEF" w:rsidRPr="00F96CEF">
        <w:rPr>
          <w:rFonts w:ascii="Times New Roman" w:hAnsi="Times New Roman" w:cs="Times New Roman"/>
          <w:sz w:val="24"/>
          <w:szCs w:val="24"/>
        </w:rPr>
        <w:t xml:space="preserve"> (за 12 месяцев 2024 г- 1529) не увеличился по сравнению с 2024 </w:t>
      </w:r>
      <w:r w:rsidR="00F96CEF" w:rsidRPr="00F96CEF">
        <w:rPr>
          <w:rFonts w:ascii="Times New Roman" w:hAnsi="Times New Roman" w:cs="Times New Roman"/>
          <w:sz w:val="24"/>
          <w:szCs w:val="24"/>
        </w:rPr>
        <w:lastRenderedPageBreak/>
        <w:t>годом Оказано 129 дополнительных услуг, что выше показателей 12 месяцев 2024 года на 135 %.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Наиболее востребованными населением услугами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являютсяобеспечение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одеждой, обувью и другими предметами первой необходимости за 12 месяцев 2025 года- 800, в сравнении с 12 месяцами 2024 года- 776, прослеживается увеличение на 3%;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 обеспечение наборами продуктов- 22 услуги, что выше показателей 2024 года на 38 %.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В 2025 году продуктовые наборы, безвозмездно предоставленные благотворительным фондом помощи пожилым людям и инвалидам «Старость в радость» были переданы 22 малообеспеченным получателям социальных услуг. В рамках сотрудничества Российское представительство объединения «Спасем детей» в течение 2025  года предоставило 2 семьям  с детьми соотечественников из Украины 1 продуктовый набор и 3 набора гигиенических принадлежностей.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lang w:eastAsia="zh-CN"/>
        </w:rPr>
        <w:t>При выезде в населенные пункты проводились открытые приемные. Гражданам также оказывалось содействие в получении юридической помощи в целях защиты прав и законных интересов и содействие в сборе документов, в целях признания нуждающимися в социальном обслуживании.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Услуга содействие в получении временного жилого помещения не предоставлялась, т.к. отсутствует спрос у получателей.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С целью оказания содействия гражданам в сборе документов для признания их нуждающимися в социальном обслуживании специалистами проводилась работа по формированию пакетов документов с последующей их передачей в ГКУ СЗ «Центр социальной работы 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 xml:space="preserve">. Кеми».  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Количество сформированных пакетов документов для постановки на социальное обслуживание на дому уменьшилось на 46 % по сравнению с показателями предыдущего года, а с показателями 2023 года увеличились на 5 %. Большее количество сформированных документов получателей социальных услуг, состоящих на надомном социальном обслуживании -  44 %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  Количество сформированных пакетов документов для признания граждан 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нуждающимися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 xml:space="preserve"> в социальном обслуживании в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полустационарной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форме превысило показатели 2024 года на 6 %.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За 12 месяцев 2025 года 3 человека поступили в отделения временного проживания ГБУ СО «КЦСОН РК», 1 чел.- в дом-интернат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общесоматического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профиля, 1 чел.- в Медвежьегорский психоневрологический дом- интернат, 3 человека состоят на очереди в стационарные учреждения (1-ПНИ, 2-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общесоматического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профиля).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   Работа по информированию граждан о возможностях получения социальных услуг проводилась, как в форме консультирования, так и при размещении информации </w:t>
      </w:r>
      <w:r w:rsidRPr="00F96CEF">
        <w:rPr>
          <w:rFonts w:ascii="Times New Roman" w:hAnsi="Times New Roman" w:cs="Times New Roman"/>
          <w:sz w:val="24"/>
          <w:szCs w:val="24"/>
        </w:rPr>
        <w:tab/>
        <w:t>в СМИ.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b/>
          <w:sz w:val="24"/>
          <w:szCs w:val="24"/>
          <w:lang w:eastAsia="zh-CN"/>
        </w:rPr>
        <w:t>Служба «Социальное такси</w:t>
      </w:r>
      <w:r w:rsidRPr="00F96CEF">
        <w:rPr>
          <w:rFonts w:ascii="Times New Roman" w:hAnsi="Times New Roman" w:cs="Times New Roman"/>
          <w:sz w:val="24"/>
          <w:szCs w:val="24"/>
          <w:lang w:eastAsia="zh-CN"/>
        </w:rPr>
        <w:t>» предоставляет транспортные услуги инвалидам-колясочникам и инвалидам с нарушениями опорно-двигательного аппарата с целью перевозки в учреждения здравоохранения, в учреждения социальной защиты, в аптеки, органы судебной власти, частные учреждения здравоохранения, протезно-ортопедическое предприятие.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lang w:eastAsia="zh-CN"/>
        </w:rPr>
        <w:t xml:space="preserve">Услуги предоставляются в соответствии с Положением об оказании дополнительных платных социальных услуг, предоставляемых ГБУ СО «КЦСОН РК», Порядком и условиями оказания дополнительных платных социальных услуг, предоставляемых ГБУ СО «КЦСОН РК», утвержденными приказом ГБУ СО «КЦСОН РК» от 26.12.2024 № 476-П. Оплата услуг осуществляется в соответствии с Прейскурантом на дополнительные </w:t>
      </w:r>
      <w:r w:rsidRPr="00F96CEF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платные услуги, предоставляемые ГБУ СО «КЦСОН РК», утвержденным приказом от 26.12.2024 № 476-П «Об утверждении прейскуранта на дополнительные платные социальные услуги, предоставляемые ГБУ СО «КЦСОН РК».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lang w:eastAsia="zh-CN"/>
        </w:rPr>
        <w:t xml:space="preserve">За 12 месяцев 2025 года транспортных услуг оказано </w:t>
      </w:r>
      <w:r w:rsidRPr="00F96CEF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128, а также  1 </w:t>
      </w:r>
      <w:r w:rsidRPr="00F96CEF">
        <w:rPr>
          <w:rFonts w:ascii="Times New Roman" w:hAnsi="Times New Roman" w:cs="Times New Roman"/>
          <w:sz w:val="24"/>
          <w:szCs w:val="24"/>
          <w:lang w:eastAsia="zh-CN"/>
        </w:rPr>
        <w:t>услуга по сопровождению при предоставлении транспортных услуг (12 месяцев 2024 г.-55 услуг)</w:t>
      </w:r>
      <w:proofErr w:type="gramStart"/>
      <w:r w:rsidRPr="00F96CEF">
        <w:rPr>
          <w:rFonts w:ascii="Times New Roman" w:hAnsi="Times New Roman" w:cs="Times New Roman"/>
          <w:sz w:val="24"/>
          <w:szCs w:val="24"/>
          <w:lang w:eastAsia="zh-CN"/>
        </w:rPr>
        <w:t>,ч</w:t>
      </w:r>
      <w:proofErr w:type="gramEnd"/>
      <w:r w:rsidRPr="00F96CEF">
        <w:rPr>
          <w:rFonts w:ascii="Times New Roman" w:hAnsi="Times New Roman" w:cs="Times New Roman"/>
          <w:sz w:val="24"/>
          <w:szCs w:val="24"/>
          <w:lang w:eastAsia="zh-CN"/>
        </w:rPr>
        <w:t>то на 133 % выше показателей 12 месяцев 2024 года. Выезды осуществлялись как по городу, так и загород: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u w:val="single"/>
          <w:lang w:eastAsia="zh-CN"/>
        </w:rPr>
        <w:t>по городу – 109 выездов; загород- 19 выездов.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lang w:eastAsia="zh-CN"/>
        </w:rPr>
        <w:t xml:space="preserve">Услугой «Социальное такси» воспользовались </w:t>
      </w:r>
      <w:r w:rsidRPr="00F96CEF">
        <w:rPr>
          <w:rFonts w:ascii="Times New Roman" w:hAnsi="Times New Roman" w:cs="Times New Roman"/>
          <w:bCs/>
          <w:i/>
          <w:sz w:val="24"/>
          <w:szCs w:val="24"/>
          <w:lang w:eastAsia="zh-CN"/>
        </w:rPr>
        <w:t>9 граждан, из них совершеннолетних-5 человек, несовершеннолетних- 4 человека: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lang w:eastAsia="zh-CN"/>
        </w:rPr>
        <w:t>-инвалиды трудоспособного возраста- 3 человека (2-недееспособный),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lang w:eastAsia="zh-CN"/>
        </w:rPr>
        <w:t>- пенсионеры старше 60 лет без инвалидности- 0 человек,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lang w:eastAsia="zh-CN"/>
        </w:rPr>
        <w:t>-ребенок-инвалид- 4 человека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  - пенсионеры с инвалидностью- 2 человека.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Работа по реализации услуги «Социальное такси» ведется путем информирования населения и размещения информации на стендах. Информация постоянно обновляется с учетом изменений тарифов на дополнительные услуги.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CEF">
        <w:rPr>
          <w:rFonts w:ascii="Times New Roman" w:hAnsi="Times New Roman" w:cs="Times New Roman"/>
          <w:color w:val="000000"/>
          <w:sz w:val="24"/>
          <w:szCs w:val="24"/>
        </w:rPr>
        <w:t xml:space="preserve">   Поступление финансовых средств от предоставления услуги не значительные, в связи с передвижением по городу –</w:t>
      </w:r>
      <w:r w:rsidRPr="00F96CEF">
        <w:rPr>
          <w:rFonts w:ascii="Times New Roman" w:hAnsi="Times New Roman" w:cs="Times New Roman"/>
          <w:color w:val="000000"/>
          <w:sz w:val="24"/>
          <w:szCs w:val="24"/>
          <w:u w:val="single"/>
        </w:rPr>
        <w:t>24297,57 рублей.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Оснащение </w:t>
      </w:r>
      <w:r w:rsidRPr="00F96CEF">
        <w:rPr>
          <w:rFonts w:ascii="Times New Roman" w:hAnsi="Times New Roman" w:cs="Times New Roman"/>
          <w:b/>
          <w:sz w:val="24"/>
          <w:szCs w:val="24"/>
        </w:rPr>
        <w:t xml:space="preserve">Социального пункта проката </w:t>
      </w:r>
      <w:r w:rsidRPr="00F96CEF">
        <w:rPr>
          <w:rFonts w:ascii="Times New Roman" w:hAnsi="Times New Roman" w:cs="Times New Roman"/>
          <w:sz w:val="24"/>
          <w:szCs w:val="24"/>
        </w:rPr>
        <w:t>техническими средствами реабилитации осуществляется за счет средств, полученных от оказания платных услуг и иной приносящей доход деятельности, за счет сбора и приема технических средств реабилитации от жителей Республики Карелия на безвозмездной основе, а также других источников в соответствии с действующим законодательством.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6CEF">
        <w:rPr>
          <w:rFonts w:ascii="Times New Roman" w:hAnsi="Times New Roman" w:cs="Times New Roman"/>
          <w:sz w:val="24"/>
          <w:szCs w:val="24"/>
        </w:rPr>
        <w:t xml:space="preserve">Вещи первой необходимости для новорожденных и детей раннего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возрастапоступили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за счет средств гранта Фонда поддержки детей, находящихся в трудной жизненной ситуации, за счет сбора и приема вещей первой необходимости для новорожденных и детей раннего возраста от жителей Республики Карелия на безвозмездной основе, а также других источников в соответствии с действующим законодательством.</w:t>
      </w:r>
      <w:proofErr w:type="gramEnd"/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В Социальном пункте проката имеются: ходунки, трости, инвалидные кресла-коляски, костыли канадские, костыли подмышечные,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противопролежневыематрацы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, лестницы веревочные, кресла-стулья с санитарным оснащением, подголовники регулируемые, </w:t>
      </w:r>
      <w:r w:rsidRPr="00F96CEF">
        <w:rPr>
          <w:rFonts w:ascii="Times New Roman" w:hAnsi="Times New Roman" w:cs="Times New Roman"/>
          <w:sz w:val="24"/>
          <w:szCs w:val="24"/>
          <w:u w:val="single"/>
        </w:rPr>
        <w:t xml:space="preserve">выдаются </w:t>
      </w:r>
      <w:r w:rsidRPr="00F96CEF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предметы первой необходимости для новорожденных</w:t>
      </w:r>
      <w:r w:rsidRPr="00F96CE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За 12 месяцев 2025 года в Социальный пункт проката за консультацией по обеспечению ТСР и вещами первой необходимости для новорожденных и детей раннего возраста обратилось 76 человек, из них повторно 21 человек (за аналогичный период 2024 года- 84 человека, из них повторно 23 человека).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За 12 месяцев 2025 года заключено 96 договоров.  На 31.12.2025 выдано 23 технических средств реабилитации.</w:t>
      </w:r>
      <w:r w:rsidR="001A601B">
        <w:rPr>
          <w:rFonts w:ascii="Times New Roman" w:hAnsi="Times New Roman" w:cs="Times New Roman"/>
          <w:sz w:val="24"/>
          <w:szCs w:val="24"/>
        </w:rPr>
        <w:t xml:space="preserve"> </w:t>
      </w:r>
      <w:r w:rsidRPr="00F96CEF">
        <w:rPr>
          <w:rFonts w:ascii="Times New Roman" w:hAnsi="Times New Roman" w:cs="Times New Roman"/>
          <w:sz w:val="24"/>
          <w:szCs w:val="24"/>
        </w:rPr>
        <w:t>Средства индивидуальной гигиены получили 60 человек- 3040 единиц (12 месяцев 2024 -1450 ед.), что превышает на 109 %. Рост обращений в связи с задержкой предоставления средств личной гигиены через ФСС.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2 семьи воспользовались вещами первой необходимости для новорожденных и детей раннего возраст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 xml:space="preserve"> кроваткой детской.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На конец отчетного периода в Социальном пункте проката имеется 90 единиц ТСР,1530единиц средств индивидуальной гигиены</w:t>
      </w:r>
      <w:r w:rsidRPr="00F96CEF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1979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96CEF">
        <w:rPr>
          <w:rFonts w:ascii="Times New Roman" w:hAnsi="Times New Roman" w:cs="Times New Roman"/>
          <w:sz w:val="24"/>
          <w:szCs w:val="24"/>
        </w:rPr>
        <w:t>Передано в другие подразделения ГБУ СО «КЦСОН РК» средств индивидуальной гигиены-</w:t>
      </w:r>
      <w:r w:rsidRPr="00F96CEF">
        <w:rPr>
          <w:rFonts w:ascii="Times New Roman" w:hAnsi="Times New Roman" w:cs="Times New Roman"/>
          <w:color w:val="000000"/>
          <w:sz w:val="24"/>
          <w:szCs w:val="24"/>
        </w:rPr>
        <w:t xml:space="preserve"> 960 единиц.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Социальный пункт проката </w:t>
      </w:r>
      <w:r w:rsidRPr="00F96CEF">
        <w:rPr>
          <w:rFonts w:ascii="Times New Roman" w:hAnsi="Times New Roman" w:cs="Times New Roman"/>
          <w:sz w:val="24"/>
          <w:szCs w:val="24"/>
        </w:rPr>
        <w:t xml:space="preserve">пополнялся 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 xml:space="preserve"> принятым в дар ТСР. 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Количество переданных в дар в течение 2025 г. составляет 4 единицы, из них коляска инвалидная-1, стул с санитарным оснащением-1; костыли подмышечные-1 пара, ходунки шагающие-1.</w:t>
      </w:r>
      <w:proofErr w:type="gramEnd"/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6CEF">
        <w:rPr>
          <w:rFonts w:ascii="Times New Roman" w:hAnsi="Times New Roman" w:cs="Times New Roman"/>
          <w:i/>
          <w:sz w:val="24"/>
          <w:szCs w:val="24"/>
        </w:rPr>
        <w:t>Деятельность Социального пункта проката является одним из важных направлений социальной работы с гражданами пожилого возраста, инвалидами и семьями, находящимися в трудной жизненной ситуации, по созданию условий для независимой жизнедеятельности.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b/>
          <w:sz w:val="24"/>
          <w:szCs w:val="24"/>
        </w:rPr>
        <w:t>Обменно-вещевой пункт</w:t>
      </w:r>
      <w:r w:rsidRPr="00F96CEF">
        <w:rPr>
          <w:rFonts w:ascii="Times New Roman" w:hAnsi="Times New Roman" w:cs="Times New Roman"/>
          <w:sz w:val="24"/>
          <w:szCs w:val="24"/>
        </w:rPr>
        <w:t xml:space="preserve"> предоставляет срочную социальную услугу «Обеспечение одеждой, обувью, предметами первой необходимости» в соответствии с действующим законодательством.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Прием граждан ведется в понедельник, среду, пятницу с 11.00 до 13.00. Для граждан, приезжающих с отдаленных поселков, вещевая помощь предоставляется в удобное для них время.</w:t>
      </w:r>
    </w:p>
    <w:p w:rsidR="001A601B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Обменно-вещевой пункт организует свою работу за счет приема вещей от населения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F96CEF" w:rsidRPr="00F96CEF" w:rsidRDefault="001A601B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CEF" w:rsidRPr="00F96CEF">
        <w:rPr>
          <w:rFonts w:ascii="Times New Roman" w:hAnsi="Times New Roman" w:cs="Times New Roman"/>
          <w:b/>
          <w:sz w:val="24"/>
          <w:szCs w:val="24"/>
        </w:rPr>
        <w:t>Мобильные социальные бригады</w:t>
      </w:r>
      <w:r w:rsidR="00F96CEF" w:rsidRPr="00F96CEF">
        <w:rPr>
          <w:rFonts w:ascii="Times New Roman" w:hAnsi="Times New Roman" w:cs="Times New Roman"/>
          <w:sz w:val="24"/>
          <w:szCs w:val="24"/>
        </w:rPr>
        <w:t xml:space="preserve"> предназначены для оказания социальных услуг гражданам пожилого возраста, инвалидам, семьям с детьми, другим категориям граждан, находящимся в трудной жизненной ситуации, нуждающимся в социальной помощи и поддержке.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Целью деятельности Мобильной бригады является обеспечение доступности социальных услуг гражданам, проживающим в отдаленных населенных пунктах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муниципального района. В рамках работы Мобильных бригад осуществляется: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консультирование по вопросам, связанным с правом граждан, на получение социального обслуживания и защиту прав своих интересов;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содействие в получении социальных услуг и мер дополнительной социальной поддержки;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выявление граждан, нуждающихся в социальном обслуживании;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выдача вещевой помощи и предметов первой необходимости.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  <w:lang w:eastAsia="zh-CN"/>
        </w:rPr>
        <w:t>Более востребованными услугами для сельского населения являются консультирование и обеспечение одеждой, обувью и предметами первой необходимости.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В течение 2025 года организовано 64 выезда Мобильной бригады: п. Кривой Порог –21, п. Авнепорог-13, п.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Рабочеостровск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– 16, п. Панозеро-3, п.14 км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>ороги Кемь – Калевала -9, Поньгома-1, Кузема-1, (12 месяцев 2024 года-43 выезда),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 в том числе «Открытая приемная» -  12: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Рабочеостровск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- 2, п. Кривой Порог- 6, п.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Панозеро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– 3, Кузема-1;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Вые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зд к ПС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>У (полустационар) по оказанию услуг в соответствии с договорами- 32; выезд социального работника для предоставления социальных услуг на дому в соответствии с договорами- 22 выезда;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Доставка на диспансеризацию- 1 выезд.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По списочному составу социальные услуги предоставлены 101 гражданину, оказано 644 услуги (12 месяцев 2024 года предоставлено 474 услуги 93 гражданам).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Всего в рамках выездов «Мобильной бригады» оказано 654 услуги, из них: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Обеспечение одеждой, обувью и другими предметами первой необходимости- 139 услуг;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- Содействие в сборе документов в целях признания 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нуждающимся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 xml:space="preserve"> в социальном обслуживании- 4 услуг;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Содействие в получении юридической помощи – 80 услуги;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lastRenderedPageBreak/>
        <w:t>-Информирование ИПРА-7 услуг;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-Доставка граждан старше 65 лет-7 услуг;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В рамках выездов социальных работников в район для предоставления социальных услуг – 163 услуги;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В рамках выездов специалистов социальной реабилитации в район для проведения занятий с получателями, не имеющими возможность посещения отделения -  254 услуги, в том числе предоставление услуг «Здоровье и долголетие»6).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gramStart"/>
      <w:r w:rsidRPr="00F96CEF">
        <w:rPr>
          <w:rFonts w:ascii="Times New Roman" w:hAnsi="Times New Roman" w:cs="Times New Roman"/>
          <w:sz w:val="24"/>
          <w:szCs w:val="24"/>
          <w:lang w:eastAsia="zh-CN"/>
        </w:rPr>
        <w:t xml:space="preserve">В рамках реализации </w:t>
      </w:r>
      <w:r w:rsidRPr="00F96CEF">
        <w:rPr>
          <w:rFonts w:ascii="Times New Roman" w:hAnsi="Times New Roman" w:cs="Times New Roman"/>
          <w:i/>
          <w:sz w:val="24"/>
          <w:szCs w:val="24"/>
          <w:lang w:eastAsia="zh-CN"/>
        </w:rPr>
        <w:t>федерального проекта «Старшее поколение» национального проекта «Демография»</w:t>
      </w:r>
      <w:r w:rsidRPr="00F96CEF">
        <w:rPr>
          <w:rFonts w:ascii="Times New Roman" w:hAnsi="Times New Roman" w:cs="Times New Roman"/>
          <w:sz w:val="24"/>
          <w:szCs w:val="24"/>
          <w:lang w:eastAsia="zh-CN"/>
        </w:rPr>
        <w:t xml:space="preserve"> в соответствии с распоряжением Правительства Республики Карелия от 31.01.2019 № 70р-П «Об утверждении перечня мероприятий, направленных на </w:t>
      </w:r>
      <w:r w:rsidRPr="00F96CEF">
        <w:rPr>
          <w:rFonts w:ascii="Times New Roman" w:hAnsi="Times New Roman" w:cs="Times New Roman"/>
          <w:b/>
          <w:sz w:val="24"/>
          <w:szCs w:val="24"/>
          <w:lang w:eastAsia="zh-CN"/>
        </w:rPr>
        <w:t>обеспечение доставки лиц старше 65 лет, проживающих в сельской местности</w:t>
      </w:r>
      <w:r w:rsidRPr="00F96CEF">
        <w:rPr>
          <w:rFonts w:ascii="Times New Roman" w:hAnsi="Times New Roman" w:cs="Times New Roman"/>
          <w:sz w:val="24"/>
          <w:szCs w:val="24"/>
          <w:lang w:eastAsia="zh-CN"/>
        </w:rPr>
        <w:t>, в медицинские организации» и совместным приказом Министерства социальной защиты Республики Карелия и Министерства здравоохранения Республики Карелия от 03.02.2020 № 87-П/114 «Об организации деятельности по</w:t>
      </w:r>
      <w:proofErr w:type="gramEnd"/>
      <w:r w:rsidRPr="00F96CEF">
        <w:rPr>
          <w:rFonts w:ascii="Times New Roman" w:hAnsi="Times New Roman" w:cs="Times New Roman"/>
          <w:sz w:val="24"/>
          <w:szCs w:val="24"/>
          <w:lang w:eastAsia="zh-CN"/>
        </w:rPr>
        <w:t xml:space="preserve"> доставке лиц старше 65 лет проживающих в сельской местности, в медицинские организации, в том числе для проведения дополнительных </w:t>
      </w:r>
      <w:proofErr w:type="spellStart"/>
      <w:r w:rsidRPr="00F96CEF">
        <w:rPr>
          <w:rFonts w:ascii="Times New Roman" w:hAnsi="Times New Roman" w:cs="Times New Roman"/>
          <w:sz w:val="24"/>
          <w:szCs w:val="24"/>
          <w:lang w:eastAsia="zh-CN"/>
        </w:rPr>
        <w:t>скринингов</w:t>
      </w:r>
      <w:proofErr w:type="spellEnd"/>
      <w:r w:rsidRPr="00F96CEF">
        <w:rPr>
          <w:rFonts w:ascii="Times New Roman" w:hAnsi="Times New Roman" w:cs="Times New Roman"/>
          <w:sz w:val="24"/>
          <w:szCs w:val="24"/>
          <w:lang w:eastAsia="zh-CN"/>
        </w:rPr>
        <w:t xml:space="preserve"> на выявление отдельных социально значимых неинфекционных заболеваний»  в феврале 2020 года в Учреждении была организована работа по доставке лиц старше 65 лет в медицинские организации.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Заключено соглашение с ГБУЗ РК «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Кемская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ЦРБ» о доставке лиц старше 65 лет, проживающих в сельской местности, в медицинскую организацию для прохождения диспансеризации и проведение дополнительных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скринингов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на выявление отдельных социально значимых неинфекционных заболеваний.</w:t>
      </w:r>
    </w:p>
    <w:p w:rsidR="00F96CEF" w:rsidRPr="00F96CEF" w:rsidRDefault="00F96CEF" w:rsidP="00F96C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За 12 месяцев 2025 года осуществлено 1 выезд по доставке граждан </w:t>
      </w:r>
      <w:r w:rsidRPr="00F96CEF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для прохождения обследований в медицинские организации, доставлено 7 граждан старше 65 лет, из них 7 получателей социальных услуг.</w:t>
      </w:r>
    </w:p>
    <w:p w:rsidR="00F96CEF" w:rsidRPr="00F96CEF" w:rsidRDefault="00F96CEF" w:rsidP="001A601B">
      <w:pPr>
        <w:spacing w:after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Работа с ГБУЗ «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Кемская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ЦРБ» проводилась неоднократно на протяжении года, медицинские работники самостоятельно выезжали, используя свой автотранспорт </w:t>
      </w:r>
      <w:proofErr w:type="gramStart"/>
      <w:r w:rsidRPr="00F96CE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96C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6CEF">
        <w:rPr>
          <w:rFonts w:ascii="Times New Roman" w:hAnsi="Times New Roman" w:cs="Times New Roman"/>
          <w:b/>
          <w:sz w:val="24"/>
          <w:szCs w:val="24"/>
        </w:rPr>
        <w:t>Оказание дополнительных платных услуг. Реализация программы «Здоровье и долголетие»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Для развития способностей граждан пожилого возраста и </w:t>
      </w:r>
      <w:proofErr w:type="spellStart"/>
      <w:r w:rsidRPr="00F96CEF"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 w:rsidRPr="00F96CEF">
        <w:rPr>
          <w:rFonts w:ascii="Times New Roman" w:hAnsi="Times New Roman" w:cs="Times New Roman"/>
          <w:sz w:val="24"/>
          <w:szCs w:val="24"/>
        </w:rPr>
        <w:t xml:space="preserve"> возраста, выработки активной жизненной позиции, ведения здорового образа жизни, развития творческих навыков на базе отделения социальной реабилитации проводятся занятия по программе «Здоровье и долголетие». Для привлечения граждан были разработаны листовки, проведены информационные встречи с потенциальными участниками. Встречи были организованы в честь праздников, в рамках для открытых дверей, а также в рамках «Мобильной бригады» для населения района. Занятия проводятся по направлениям: правополушарное рисование, занятия по укреплению памяти, смартфон с нуля, обучение игре на гитаре, вязание руками, рукоделие и творчество. К концу 2025 года занятия посещало 28 человек (28 договоров), проведено 94 занятия, из них:  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 xml:space="preserve">- проведение мастер – классов (для граждан без ИППСУ) – 78; 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Проведение занятий по АФК – 16.</w:t>
      </w:r>
    </w:p>
    <w:p w:rsidR="00F96CEF" w:rsidRPr="00F96CEF" w:rsidRDefault="00F96CEF" w:rsidP="00F96C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Поставлены задачи по организации и проведению занятий в рамках программы «Здоровье и долголетие» на 2026 год. Планируется ввести направления занятий по скандинавской ходьбе. Продолжить встречи с населением района, которые были эффективны.</w:t>
      </w:r>
    </w:p>
    <w:p w:rsidR="00F96CEF" w:rsidRPr="00F96CEF" w:rsidRDefault="00F96CEF" w:rsidP="00F96CEF">
      <w:pPr>
        <w:spacing w:after="0"/>
        <w:ind w:left="-284" w:firstLine="1135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В 2025 году оказано 392 дополнительных платных услуг, из них 279 совершеннолетним  (в 2024- 215), а несовершеннолетним ПСУ – 113 (в 2024 - 76).</w:t>
      </w:r>
    </w:p>
    <w:p w:rsidR="00F96CEF" w:rsidRPr="00F96CEF" w:rsidRDefault="00F96CEF" w:rsidP="00F96CEF">
      <w:pPr>
        <w:spacing w:after="0"/>
        <w:ind w:left="-284" w:firstLine="1135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lastRenderedPageBreak/>
        <w:t>-  Проведение мастер-класса, для граждан без ИППСУ – 191 услуга,</w:t>
      </w:r>
    </w:p>
    <w:p w:rsidR="00F96CEF" w:rsidRPr="00F96CEF" w:rsidRDefault="00F96CEF" w:rsidP="00F96CEF">
      <w:pPr>
        <w:spacing w:after="0"/>
        <w:ind w:left="-284" w:firstLine="1135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Индивидуальные развивающие/коррекционные занятия психолога, социального педагога– 55 услуг,</w:t>
      </w:r>
    </w:p>
    <w:p w:rsidR="00F96CEF" w:rsidRPr="00F96CEF" w:rsidRDefault="00F96CEF" w:rsidP="00F96CEF">
      <w:pPr>
        <w:spacing w:after="0"/>
        <w:ind w:left="-284" w:firstLine="1135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  Сопровождение при предоставлении транспортных услуг – 103 услуги</w:t>
      </w:r>
    </w:p>
    <w:p w:rsidR="00F96CEF" w:rsidRPr="00F96CEF" w:rsidRDefault="00F96CEF" w:rsidP="00F96CEF">
      <w:pPr>
        <w:spacing w:after="0"/>
        <w:ind w:left="-284" w:firstLine="1135"/>
        <w:jc w:val="both"/>
        <w:rPr>
          <w:rFonts w:ascii="Times New Roman" w:hAnsi="Times New Roman" w:cs="Times New Roman"/>
          <w:sz w:val="24"/>
          <w:szCs w:val="24"/>
        </w:rPr>
      </w:pPr>
      <w:r w:rsidRPr="00F96CEF">
        <w:rPr>
          <w:rFonts w:ascii="Times New Roman" w:hAnsi="Times New Roman" w:cs="Times New Roman"/>
          <w:sz w:val="24"/>
          <w:szCs w:val="24"/>
        </w:rPr>
        <w:t>- Проведение занятий по АФК – 43 услуги.</w:t>
      </w:r>
    </w:p>
    <w:p w:rsidR="001A601B" w:rsidRPr="001A601B" w:rsidRDefault="001A601B" w:rsidP="001A601B">
      <w:pPr>
        <w:pStyle w:val="2"/>
        <w:numPr>
          <w:ilvl w:val="0"/>
          <w:numId w:val="0"/>
        </w:numPr>
        <w:spacing w:before="0" w:after="0" w:line="276" w:lineRule="auto"/>
        <w:ind w:left="1778"/>
        <w:contextualSpacing/>
        <w:jc w:val="both"/>
        <w:rPr>
          <w:rFonts w:cs="Times New Roman"/>
          <w:sz w:val="24"/>
          <w:szCs w:val="24"/>
        </w:rPr>
      </w:pPr>
      <w:r w:rsidRPr="001A601B">
        <w:rPr>
          <w:rFonts w:cs="Times New Roman"/>
          <w:sz w:val="24"/>
          <w:szCs w:val="24"/>
        </w:rPr>
        <w:t xml:space="preserve">Информационное освещение </w:t>
      </w:r>
    </w:p>
    <w:p w:rsidR="001A601B" w:rsidRPr="001A601B" w:rsidRDefault="001A601B" w:rsidP="0019793E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Информация о значимых мероприятиях размещается и обновляется на сайте ГБУ СО «КЦСОН РК». Активно функционирует официальная страница в Контакте, где размещается вся новостная информация. Количество статей, размещенных на сайте – 67, 2024 -88, в Контакте –125 статей, 2024 -222 статьи. Количество участников в группе в социальных сетях (в Контакте) 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1A601B">
        <w:rPr>
          <w:rFonts w:ascii="Times New Roman" w:eastAsia="Calibri" w:hAnsi="Times New Roman" w:cs="Times New Roman"/>
          <w:sz w:val="24"/>
          <w:szCs w:val="24"/>
        </w:rPr>
        <w:t xml:space="preserve">одразделение ГБУ СО «КЦСОН РК по </w:t>
      </w:r>
      <w:proofErr w:type="spellStart"/>
      <w:r w:rsidRPr="001A601B">
        <w:rPr>
          <w:rFonts w:ascii="Times New Roman" w:eastAsia="Calibri" w:hAnsi="Times New Roman" w:cs="Times New Roman"/>
          <w:sz w:val="24"/>
          <w:szCs w:val="24"/>
        </w:rPr>
        <w:t>Кемскому</w:t>
      </w:r>
      <w:proofErr w:type="spellEnd"/>
      <w:r w:rsidRPr="001A601B">
        <w:rPr>
          <w:rFonts w:ascii="Times New Roman" w:eastAsia="Calibri" w:hAnsi="Times New Roman" w:cs="Times New Roman"/>
          <w:sz w:val="24"/>
          <w:szCs w:val="24"/>
        </w:rPr>
        <w:t xml:space="preserve"> р-ну –513 подписчиков, 2024 - 413 подписчиков (+100).</w:t>
      </w:r>
      <w:r w:rsidRPr="001A601B">
        <w:rPr>
          <w:rFonts w:ascii="Times New Roman" w:hAnsi="Times New Roman" w:cs="Times New Roman"/>
          <w:sz w:val="24"/>
          <w:szCs w:val="24"/>
        </w:rPr>
        <w:t>187 публикаций в группе в Контакте отделения социальной реабилитации и подписчиков на начало 2025 года 140, на конец 249 (+78%).</w:t>
      </w:r>
    </w:p>
    <w:p w:rsidR="001A601B" w:rsidRPr="001A601B" w:rsidRDefault="001A601B" w:rsidP="001A601B">
      <w:pPr>
        <w:pStyle w:val="a4"/>
        <w:spacing w:line="276" w:lineRule="auto"/>
        <w:contextualSpacing/>
        <w:rPr>
          <w:color w:val="000000"/>
          <w:szCs w:val="24"/>
        </w:rPr>
      </w:pPr>
      <w:proofErr w:type="gramStart"/>
      <w:r w:rsidRPr="001A601B">
        <w:rPr>
          <w:szCs w:val="24"/>
        </w:rPr>
        <w:t xml:space="preserve">В помещениях оформлены стенды с выдержками из Закона №442-ФЗ «Об основах социального обслуживания граждан в РФ», с перечнем оказываемых услуг, </w:t>
      </w:r>
      <w:proofErr w:type="spellStart"/>
      <w:r w:rsidRPr="001A601B">
        <w:rPr>
          <w:szCs w:val="24"/>
        </w:rPr>
        <w:t>тарифыи</w:t>
      </w:r>
      <w:proofErr w:type="spellEnd"/>
      <w:r w:rsidRPr="001A601B">
        <w:rPr>
          <w:szCs w:val="24"/>
        </w:rPr>
        <w:t xml:space="preserve"> т.д., имеются настольные перекидные </w:t>
      </w:r>
      <w:proofErr w:type="spellStart"/>
      <w:r w:rsidRPr="001A601B">
        <w:rPr>
          <w:szCs w:val="24"/>
        </w:rPr>
        <w:t>демо</w:t>
      </w:r>
      <w:proofErr w:type="spellEnd"/>
      <w:r w:rsidRPr="001A601B">
        <w:rPr>
          <w:szCs w:val="24"/>
        </w:rPr>
        <w:t xml:space="preserve"> – системы с информацией ПСУ, в коридоре помещений разложены информационные буклеты, в  </w:t>
      </w:r>
      <w:r w:rsidRPr="001A601B">
        <w:rPr>
          <w:szCs w:val="24"/>
          <w:shd w:val="clear" w:color="auto" w:fill="FFFFFF"/>
        </w:rPr>
        <w:t>которых размещается информация о целях, функциях учреждения, его структуре, перечне предоставляемых услуг, категориях граждан, обслуживаемых центром, нормативных документах, регламентирующих деятельность учреждения, информация</w:t>
      </w:r>
      <w:proofErr w:type="gramEnd"/>
      <w:r w:rsidRPr="001A601B">
        <w:rPr>
          <w:szCs w:val="24"/>
          <w:shd w:val="clear" w:color="auto" w:fill="FFFFFF"/>
        </w:rPr>
        <w:t xml:space="preserve"> о каждом отделении. Предусмотрена возможность получения оценки качества услуги со стороны ПС.</w:t>
      </w:r>
      <w:r w:rsidRPr="001A601B">
        <w:rPr>
          <w:color w:val="666666"/>
          <w:szCs w:val="24"/>
          <w:shd w:val="clear" w:color="auto" w:fill="FFFFFF"/>
        </w:rPr>
        <w:t> </w:t>
      </w:r>
      <w:r w:rsidRPr="001A601B">
        <w:rPr>
          <w:szCs w:val="24"/>
        </w:rPr>
        <w:t>Для расширения доступа к актуальной информации о работе ГБУ СО «КЦСОН РК», подразделении р</w:t>
      </w:r>
      <w:r w:rsidRPr="001A601B">
        <w:rPr>
          <w:color w:val="000000"/>
          <w:szCs w:val="24"/>
        </w:rPr>
        <w:t>азмещены информационные стенды о деятельности подразделения, о формах социального обслуживания, где также представлена актуальная контактная информация в учреждениях:</w:t>
      </w:r>
    </w:p>
    <w:p w:rsidR="001A601B" w:rsidRPr="001A601B" w:rsidRDefault="001A601B" w:rsidP="001A601B">
      <w:pPr>
        <w:pStyle w:val="a9"/>
        <w:numPr>
          <w:ilvl w:val="0"/>
          <w:numId w:val="5"/>
        </w:numPr>
        <w:tabs>
          <w:tab w:val="left" w:pos="1134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1A601B">
        <w:rPr>
          <w:rFonts w:ascii="Times New Roman" w:hAnsi="Times New Roman" w:cs="Times New Roman"/>
          <w:sz w:val="24"/>
          <w:szCs w:val="24"/>
          <w:lang w:eastAsia="ru-RU"/>
        </w:rPr>
        <w:t>Кемскогомуниципального</w:t>
      </w:r>
      <w:proofErr w:type="spellEnd"/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 округа</w:t>
      </w:r>
    </w:p>
    <w:p w:rsidR="001A601B" w:rsidRPr="001A601B" w:rsidRDefault="001A601B" w:rsidP="001A601B">
      <w:pPr>
        <w:pStyle w:val="a9"/>
        <w:numPr>
          <w:ilvl w:val="0"/>
          <w:numId w:val="5"/>
        </w:numPr>
        <w:tabs>
          <w:tab w:val="left" w:pos="1134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  <w:proofErr w:type="spellStart"/>
      <w:r w:rsidRPr="001A601B">
        <w:rPr>
          <w:rFonts w:ascii="Times New Roman" w:hAnsi="Times New Roman" w:cs="Times New Roman"/>
          <w:sz w:val="24"/>
          <w:szCs w:val="24"/>
          <w:lang w:eastAsia="ru-RU"/>
        </w:rPr>
        <w:t>Рабочеостровского</w:t>
      </w:r>
      <w:proofErr w:type="spellEnd"/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 </w:t>
      </w:r>
    </w:p>
    <w:p w:rsidR="001A601B" w:rsidRPr="001A601B" w:rsidRDefault="001A601B" w:rsidP="001A601B">
      <w:pPr>
        <w:pStyle w:val="a9"/>
        <w:numPr>
          <w:ilvl w:val="0"/>
          <w:numId w:val="5"/>
        </w:numPr>
        <w:tabs>
          <w:tab w:val="left" w:pos="1134"/>
        </w:tabs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Pr="001A601B">
        <w:rPr>
          <w:rFonts w:ascii="Times New Roman" w:hAnsi="Times New Roman" w:cs="Times New Roman"/>
          <w:sz w:val="24"/>
          <w:szCs w:val="24"/>
          <w:lang w:eastAsia="ru-RU"/>
        </w:rPr>
        <w:t>Кривопорожского</w:t>
      </w:r>
      <w:proofErr w:type="spellEnd"/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</w:t>
      </w:r>
    </w:p>
    <w:p w:rsidR="001A601B" w:rsidRPr="001A601B" w:rsidRDefault="001A601B" w:rsidP="001A601B">
      <w:pPr>
        <w:pStyle w:val="a9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ОМВД России по </w:t>
      </w:r>
      <w:proofErr w:type="spellStart"/>
      <w:r w:rsidRPr="001A601B">
        <w:rPr>
          <w:rFonts w:ascii="Times New Roman" w:hAnsi="Times New Roman" w:cs="Times New Roman"/>
          <w:sz w:val="24"/>
          <w:szCs w:val="24"/>
          <w:shd w:val="clear" w:color="auto" w:fill="FFFFFF"/>
        </w:rPr>
        <w:t>Кемскому</w:t>
      </w:r>
      <w:proofErr w:type="spellEnd"/>
      <w:r w:rsidRPr="001A60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</w:t>
      </w:r>
    </w:p>
    <w:p w:rsidR="001A601B" w:rsidRPr="001A601B" w:rsidRDefault="001A601B" w:rsidP="001A601B">
      <w:pPr>
        <w:pStyle w:val="a9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01B">
        <w:rPr>
          <w:rFonts w:ascii="Times New Roman" w:hAnsi="Times New Roman" w:cs="Times New Roman"/>
          <w:sz w:val="24"/>
          <w:szCs w:val="24"/>
        </w:rPr>
        <w:t>Поликлиника г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A601B">
        <w:rPr>
          <w:rFonts w:ascii="Times New Roman" w:hAnsi="Times New Roman" w:cs="Times New Roman"/>
          <w:sz w:val="24"/>
          <w:szCs w:val="24"/>
        </w:rPr>
        <w:t>емь</w:t>
      </w:r>
    </w:p>
    <w:p w:rsidR="001A601B" w:rsidRPr="001A601B" w:rsidRDefault="001A601B" w:rsidP="0019793E">
      <w:pPr>
        <w:pStyle w:val="a9"/>
        <w:numPr>
          <w:ilvl w:val="0"/>
          <w:numId w:val="5"/>
        </w:numPr>
        <w:tabs>
          <w:tab w:val="left" w:pos="1134"/>
        </w:tabs>
        <w:suppressAutoHyphens w:val="0"/>
        <w:spacing w:after="0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1A601B">
        <w:rPr>
          <w:rFonts w:ascii="Times New Roman" w:hAnsi="Times New Roman" w:cs="Times New Roman"/>
          <w:sz w:val="24"/>
          <w:szCs w:val="24"/>
          <w:lang w:eastAsia="ru-RU"/>
        </w:rPr>
        <w:t>Куземского</w:t>
      </w:r>
      <w:proofErr w:type="spellEnd"/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</w:t>
      </w:r>
    </w:p>
    <w:p w:rsidR="001A601B" w:rsidRPr="001A601B" w:rsidRDefault="001A601B" w:rsidP="0019793E">
      <w:pPr>
        <w:pStyle w:val="a9"/>
        <w:numPr>
          <w:ilvl w:val="0"/>
          <w:numId w:val="5"/>
        </w:numPr>
        <w:tabs>
          <w:tab w:val="left" w:pos="1134"/>
        </w:tabs>
        <w:suppressAutoHyphens w:val="0"/>
        <w:spacing w:after="0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МКУ «Управление образования </w:t>
      </w:r>
      <w:proofErr w:type="spellStart"/>
      <w:r w:rsidRPr="001A601B">
        <w:rPr>
          <w:rFonts w:ascii="Times New Roman" w:hAnsi="Times New Roman" w:cs="Times New Roman"/>
          <w:sz w:val="24"/>
          <w:szCs w:val="24"/>
          <w:lang w:eastAsia="ru-RU"/>
        </w:rPr>
        <w:t>Кемского</w:t>
      </w:r>
      <w:proofErr w:type="spellEnd"/>
      <w:r w:rsidRPr="001A601B">
        <w:rPr>
          <w:rFonts w:ascii="Times New Roman" w:hAnsi="Times New Roman" w:cs="Times New Roman"/>
          <w:sz w:val="24"/>
          <w:szCs w:val="24"/>
          <w:lang w:eastAsia="ru-RU"/>
        </w:rPr>
        <w:t xml:space="preserve"> МО»</w:t>
      </w:r>
    </w:p>
    <w:p w:rsidR="001A601B" w:rsidRPr="001A601B" w:rsidRDefault="001A601B" w:rsidP="0019793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  Информация на стендах в отделение по работе с гражданами в </w:t>
      </w:r>
      <w:proofErr w:type="spellStart"/>
      <w:r w:rsidRPr="001A601B">
        <w:rPr>
          <w:rFonts w:ascii="Times New Roman" w:hAnsi="Times New Roman" w:cs="Times New Roman"/>
          <w:sz w:val="24"/>
          <w:szCs w:val="24"/>
        </w:rPr>
        <w:t>Кемском</w:t>
      </w:r>
      <w:proofErr w:type="spellEnd"/>
      <w:r w:rsidRPr="001A601B">
        <w:rPr>
          <w:rFonts w:ascii="Times New Roman" w:hAnsi="Times New Roman" w:cs="Times New Roman"/>
          <w:sz w:val="24"/>
          <w:szCs w:val="24"/>
        </w:rPr>
        <w:t xml:space="preserve"> районе Государственного казенного учреждения социальной защиты "Центр социальной работы Республики Карелия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"и</w:t>
      </w:r>
      <w:proofErr w:type="gramEnd"/>
      <w:r w:rsidRPr="001A601B">
        <w:rPr>
          <w:rFonts w:ascii="Times New Roman" w:hAnsi="Times New Roman" w:cs="Times New Roman"/>
          <w:sz w:val="24"/>
          <w:szCs w:val="24"/>
        </w:rPr>
        <w:t xml:space="preserve"> Кадровом центре </w:t>
      </w:r>
      <w:proofErr w:type="spellStart"/>
      <w:r w:rsidRPr="001A601B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1A601B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A601B" w:rsidRPr="001A601B" w:rsidRDefault="001A601B" w:rsidP="001A601B">
      <w:pPr>
        <w:pStyle w:val="a4"/>
        <w:spacing w:line="276" w:lineRule="auto"/>
        <w:contextualSpacing/>
        <w:rPr>
          <w:color w:val="000000"/>
          <w:szCs w:val="24"/>
        </w:rPr>
      </w:pPr>
      <w:r w:rsidRPr="001A601B">
        <w:rPr>
          <w:color w:val="000000"/>
          <w:szCs w:val="24"/>
        </w:rPr>
        <w:t>Руководитель подразделения доводит информацию на совещаниях в администрации Камского муниципального округа, Совете ветеранов, Совете по делам граждан пожилого возраста и инвалидов, на Комиссии по делам несовершеннолетних о деятельности подразделения.</w:t>
      </w:r>
    </w:p>
    <w:p w:rsidR="001A601B" w:rsidRPr="001A601B" w:rsidRDefault="001A601B" w:rsidP="001A601B">
      <w:pPr>
        <w:pStyle w:val="2"/>
        <w:numPr>
          <w:ilvl w:val="0"/>
          <w:numId w:val="0"/>
        </w:numPr>
        <w:spacing w:before="0" w:after="0" w:line="276" w:lineRule="auto"/>
        <w:ind w:left="1778"/>
        <w:contextualSpacing/>
        <w:jc w:val="both"/>
        <w:rPr>
          <w:rFonts w:cs="Times New Roman"/>
          <w:sz w:val="24"/>
          <w:szCs w:val="24"/>
        </w:rPr>
      </w:pPr>
      <w:r w:rsidRPr="001A601B">
        <w:rPr>
          <w:rFonts w:cs="Times New Roman"/>
          <w:sz w:val="24"/>
          <w:szCs w:val="24"/>
        </w:rPr>
        <w:t>Деятельность Попечительского совета</w:t>
      </w:r>
    </w:p>
    <w:p w:rsidR="001A601B" w:rsidRPr="001A601B" w:rsidRDefault="001A601B" w:rsidP="001A601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В Попечительский совет от подразделения по </w:t>
      </w:r>
      <w:proofErr w:type="spellStart"/>
      <w:r w:rsidRPr="001A601B">
        <w:rPr>
          <w:rFonts w:ascii="Times New Roman" w:hAnsi="Times New Roman" w:cs="Times New Roman"/>
          <w:sz w:val="24"/>
          <w:szCs w:val="24"/>
        </w:rPr>
        <w:t>Кемскому</w:t>
      </w:r>
      <w:proofErr w:type="spellEnd"/>
      <w:r w:rsidRPr="001A601B">
        <w:rPr>
          <w:rFonts w:ascii="Times New Roman" w:hAnsi="Times New Roman" w:cs="Times New Roman"/>
          <w:sz w:val="24"/>
          <w:szCs w:val="24"/>
        </w:rPr>
        <w:t xml:space="preserve"> району представлена </w:t>
      </w:r>
      <w:proofErr w:type="spellStart"/>
      <w:r w:rsidRPr="001A601B">
        <w:rPr>
          <w:rFonts w:ascii="Times New Roman" w:hAnsi="Times New Roman" w:cs="Times New Roman"/>
          <w:i/>
          <w:sz w:val="24"/>
          <w:szCs w:val="24"/>
        </w:rPr>
        <w:t>Бедина</w:t>
      </w:r>
      <w:proofErr w:type="spellEnd"/>
      <w:r w:rsidRPr="001A601B">
        <w:rPr>
          <w:rFonts w:ascii="Times New Roman" w:hAnsi="Times New Roman" w:cs="Times New Roman"/>
          <w:i/>
          <w:sz w:val="24"/>
          <w:szCs w:val="24"/>
        </w:rPr>
        <w:t xml:space="preserve"> Юлия Анатольевна, директор Детской школы искусств</w:t>
      </w:r>
      <w:r w:rsidRPr="001A601B">
        <w:rPr>
          <w:rFonts w:ascii="Times New Roman" w:hAnsi="Times New Roman" w:cs="Times New Roman"/>
          <w:sz w:val="24"/>
          <w:szCs w:val="24"/>
        </w:rPr>
        <w:t xml:space="preserve">. Получатели социальных услуг отделения социальной реабилитации еженедельно посещают музыкальные </w:t>
      </w:r>
      <w:proofErr w:type="spellStart"/>
      <w:r w:rsidRPr="001A601B">
        <w:rPr>
          <w:rFonts w:ascii="Times New Roman" w:hAnsi="Times New Roman" w:cs="Times New Roman"/>
          <w:sz w:val="24"/>
          <w:szCs w:val="24"/>
        </w:rPr>
        <w:t>занятия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1A601B">
        <w:rPr>
          <w:rFonts w:ascii="Times New Roman" w:hAnsi="Times New Roman" w:cs="Times New Roman"/>
          <w:sz w:val="24"/>
          <w:szCs w:val="24"/>
        </w:rPr>
        <w:t>оторые</w:t>
      </w:r>
      <w:proofErr w:type="spellEnd"/>
      <w:r w:rsidRPr="001A601B">
        <w:rPr>
          <w:rFonts w:ascii="Times New Roman" w:hAnsi="Times New Roman" w:cs="Times New Roman"/>
          <w:sz w:val="24"/>
          <w:szCs w:val="24"/>
        </w:rPr>
        <w:t xml:space="preserve"> проводят педагоги </w:t>
      </w:r>
      <w:proofErr w:type="spellStart"/>
      <w:r w:rsidRPr="001A601B">
        <w:rPr>
          <w:rFonts w:ascii="Times New Roman" w:hAnsi="Times New Roman" w:cs="Times New Roman"/>
          <w:sz w:val="24"/>
          <w:szCs w:val="24"/>
        </w:rPr>
        <w:t>школы,организуют</w:t>
      </w:r>
      <w:proofErr w:type="spellEnd"/>
      <w:r w:rsidRPr="001A601B">
        <w:rPr>
          <w:rFonts w:ascii="Times New Roman" w:hAnsi="Times New Roman" w:cs="Times New Roman"/>
          <w:sz w:val="24"/>
          <w:szCs w:val="24"/>
        </w:rPr>
        <w:t xml:space="preserve"> праздники, концерты. На совместных праздничных мероприятиях Юлия Анатольевна поздравляет ПСУ, вручает подарки.</w:t>
      </w:r>
    </w:p>
    <w:p w:rsidR="001A601B" w:rsidRPr="001A601B" w:rsidRDefault="001A601B" w:rsidP="001A601B">
      <w:pPr>
        <w:pStyle w:val="2"/>
        <w:numPr>
          <w:ilvl w:val="0"/>
          <w:numId w:val="0"/>
        </w:numPr>
        <w:spacing w:before="0" w:after="0"/>
        <w:ind w:left="1418"/>
        <w:contextualSpacing/>
        <w:jc w:val="both"/>
        <w:rPr>
          <w:rFonts w:cs="Times New Roman"/>
          <w:sz w:val="24"/>
          <w:szCs w:val="24"/>
        </w:rPr>
      </w:pPr>
      <w:r w:rsidRPr="001A601B">
        <w:rPr>
          <w:rFonts w:cs="Times New Roman"/>
          <w:sz w:val="24"/>
          <w:szCs w:val="24"/>
        </w:rPr>
        <w:lastRenderedPageBreak/>
        <w:t>Профсоюзная деятельность подразделения.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На 31.12.2025 года 14 членов профсоюза, что составило 56% </w:t>
      </w:r>
      <w:r w:rsidRPr="001A601B">
        <w:rPr>
          <w:rFonts w:ascii="Times New Roman" w:hAnsi="Times New Roman" w:cs="Times New Roman"/>
          <w:color w:val="000000"/>
          <w:sz w:val="24"/>
          <w:szCs w:val="24"/>
        </w:rPr>
        <w:t>от фактической численности коллектива (25 чел.)</w:t>
      </w:r>
      <w:r w:rsidRPr="001A601B">
        <w:rPr>
          <w:rFonts w:ascii="Times New Roman" w:hAnsi="Times New Roman" w:cs="Times New Roman"/>
          <w:sz w:val="24"/>
          <w:szCs w:val="24"/>
        </w:rPr>
        <w:t xml:space="preserve"> В течение года выбыли 4 члена профсоюза в связи с увольнением, вступили в профсоюз впервые 3 человека. 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Мероприятия, проводимые в профсоюзной ячейке: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-заседания профбюро;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-организация и проведение субботников;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 участие в велопробеге на День социального работника;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-поздравление членов профсоюза с 8 Марта и 23 февраля, с днём рождения, вручение подарков;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-поздравление членов профсоюза с Днем социального работника, проведение торжественного мероприятия;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- организация торжественного мероприятия 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A601B">
        <w:rPr>
          <w:rFonts w:ascii="Times New Roman" w:hAnsi="Times New Roman" w:cs="Times New Roman"/>
          <w:sz w:val="24"/>
          <w:szCs w:val="24"/>
        </w:rPr>
        <w:t xml:space="preserve"> Дню матери, коллективное празднование Нового года;</w:t>
      </w:r>
    </w:p>
    <w:p w:rsidR="001A601B" w:rsidRPr="001A601B" w:rsidRDefault="001A601B" w:rsidP="001A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- участие в 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конкурсах</w:t>
      </w:r>
      <w:proofErr w:type="gramEnd"/>
      <w:r w:rsidRPr="001A601B">
        <w:rPr>
          <w:rFonts w:ascii="Times New Roman" w:hAnsi="Times New Roman" w:cs="Times New Roman"/>
          <w:sz w:val="24"/>
          <w:szCs w:val="24"/>
        </w:rPr>
        <w:t xml:space="preserve"> проводимых в профсоюзе ГБУ СО «КЦСОН РК».</w:t>
      </w:r>
    </w:p>
    <w:p w:rsidR="0019793E" w:rsidRDefault="0019793E" w:rsidP="001A601B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601B" w:rsidRPr="0019793E" w:rsidRDefault="001A601B" w:rsidP="001A601B">
      <w:pPr>
        <w:contextualSpacing/>
        <w:jc w:val="both"/>
        <w:rPr>
          <w:rStyle w:val="WW8Num10z3"/>
          <w:rFonts w:ascii="Times New Roman" w:hAnsi="Times New Roman" w:cs="Times New Roman"/>
          <w:b/>
          <w:i/>
          <w:sz w:val="24"/>
          <w:szCs w:val="24"/>
        </w:rPr>
      </w:pPr>
      <w:r w:rsidRPr="0019793E">
        <w:rPr>
          <w:rFonts w:ascii="Times New Roman" w:hAnsi="Times New Roman" w:cs="Times New Roman"/>
          <w:b/>
          <w:i/>
          <w:sz w:val="24"/>
          <w:szCs w:val="24"/>
        </w:rPr>
        <w:t>В целом по результатам анализа предоставленных данных можно говорить о том, что количественные показатели за 2025 год в сравнении с аналогичным периодом прошлого года имеют изменения в сторону увеличения. Работа по социальному обслуживанию граждан пожилого возраста и инвалидов на дому ведется с учетом требований действующих нормативных актов. В 2026 году необходимо активизировать работу по выявлению нуждающихся граждан в социальном обслуживании и по увеличению количества социальных услуг, предоставленных сверх Стандарта, а также дополнительных платных социальных услуг, продолжить работу с медицинскими учреждениями по усилению и установлению группы инвалидности получателям социальных услуг.</w:t>
      </w:r>
    </w:p>
    <w:p w:rsidR="001A601B" w:rsidRPr="001A601B" w:rsidRDefault="001A601B" w:rsidP="001A601B">
      <w:pPr>
        <w:pStyle w:val="2"/>
        <w:numPr>
          <w:ilvl w:val="0"/>
          <w:numId w:val="0"/>
        </w:numPr>
        <w:spacing w:before="0" w:after="0" w:line="276" w:lineRule="auto"/>
        <w:ind w:left="1778"/>
        <w:contextualSpacing/>
        <w:jc w:val="both"/>
        <w:rPr>
          <w:rFonts w:cs="Times New Roman"/>
          <w:sz w:val="24"/>
          <w:szCs w:val="24"/>
        </w:rPr>
      </w:pPr>
      <w:r w:rsidRPr="001A601B">
        <w:rPr>
          <w:rFonts w:cs="Times New Roman"/>
          <w:sz w:val="24"/>
          <w:szCs w:val="24"/>
        </w:rPr>
        <w:t>Основные задачи и приоритетные направления работы на 2026 год</w:t>
      </w:r>
    </w:p>
    <w:p w:rsidR="001A601B" w:rsidRPr="001A601B" w:rsidRDefault="001A601B" w:rsidP="001A60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Деятельность подразделения в 2026 году будет направлена 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A601B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1A601B" w:rsidRPr="001A601B" w:rsidRDefault="001A601B" w:rsidP="001A601B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Pr="001A601B">
        <w:rPr>
          <w:rFonts w:ascii="Times New Roman" w:eastAsia="WenQuanYi Micro Hei" w:hAnsi="Times New Roman" w:cs="Times New Roman"/>
          <w:kern w:val="2"/>
          <w:sz w:val="24"/>
          <w:szCs w:val="24"/>
          <w:lang w:bidi="hi-IN"/>
        </w:rPr>
        <w:t>Обеспечение выполнения плановых показателей, установленных государственным заданием;</w:t>
      </w:r>
    </w:p>
    <w:p w:rsidR="001A601B" w:rsidRPr="001A601B" w:rsidRDefault="001A601B" w:rsidP="001A60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-Выявление и учет граждан пожилого возраста, инвалидов, семей и детей, проживающих на территории города г. Кеми и Камского 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МО</w:t>
      </w:r>
      <w:proofErr w:type="gramEnd"/>
      <w:r w:rsidRPr="001A601B">
        <w:rPr>
          <w:rFonts w:ascii="Times New Roman" w:hAnsi="Times New Roman" w:cs="Times New Roman"/>
          <w:sz w:val="24"/>
          <w:szCs w:val="24"/>
        </w:rPr>
        <w:t xml:space="preserve"> нуждающихся в социальном обслуживании;</w:t>
      </w:r>
    </w:p>
    <w:p w:rsidR="001A601B" w:rsidRPr="001A601B" w:rsidRDefault="001A601B" w:rsidP="001A60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-Улучшение системы контроля качества, своевременности, полноты, спектра предоставляемых социальных услуг;</w:t>
      </w:r>
    </w:p>
    <w:p w:rsidR="001A601B" w:rsidRPr="001A601B" w:rsidRDefault="001A601B" w:rsidP="001A60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           -Обеспечение информационной открытости учреждения, повышение уровня доступности информации для получателей социальных услуг, </w:t>
      </w:r>
      <w:r w:rsidRPr="001A601B">
        <w:rPr>
          <w:rStyle w:val="markedcontent"/>
          <w:rFonts w:ascii="Times New Roman" w:hAnsi="Times New Roman" w:cs="Times New Roman"/>
          <w:sz w:val="24"/>
          <w:szCs w:val="24"/>
        </w:rPr>
        <w:t>расширение информационных ресурсов, содержащих информацию о деятельности подразделения</w:t>
      </w:r>
      <w:r w:rsidRPr="001A601B">
        <w:rPr>
          <w:rFonts w:ascii="Times New Roman" w:hAnsi="Times New Roman" w:cs="Times New Roman"/>
          <w:sz w:val="24"/>
          <w:szCs w:val="24"/>
        </w:rPr>
        <w:t xml:space="preserve">, в том числе через размещение информации </w:t>
      </w:r>
      <w:proofErr w:type="gramStart"/>
      <w:r w:rsidRPr="001A601B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1A601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A601B" w:rsidRPr="001A601B" w:rsidRDefault="001A601B" w:rsidP="001A601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01B">
        <w:rPr>
          <w:rFonts w:ascii="Times New Roman" w:hAnsi="Times New Roman" w:cs="Times New Roman"/>
          <w:color w:val="000000"/>
          <w:sz w:val="24"/>
          <w:szCs w:val="24"/>
        </w:rPr>
        <w:t xml:space="preserve">-информационных </w:t>
      </w:r>
      <w:proofErr w:type="gramStart"/>
      <w:r w:rsidRPr="001A601B">
        <w:rPr>
          <w:rFonts w:ascii="Times New Roman" w:hAnsi="Times New Roman" w:cs="Times New Roman"/>
          <w:color w:val="000000"/>
          <w:sz w:val="24"/>
          <w:szCs w:val="24"/>
        </w:rPr>
        <w:t>стендах</w:t>
      </w:r>
      <w:proofErr w:type="gramEnd"/>
      <w:r w:rsidRPr="001A601B">
        <w:rPr>
          <w:rFonts w:ascii="Times New Roman" w:hAnsi="Times New Roman" w:cs="Times New Roman"/>
          <w:color w:val="000000"/>
          <w:sz w:val="24"/>
          <w:szCs w:val="24"/>
        </w:rPr>
        <w:t xml:space="preserve"> в помещениях подразделения, в административных учреждениях и в медицинских организациях;</w:t>
      </w:r>
    </w:p>
    <w:p w:rsidR="001A601B" w:rsidRPr="001A601B" w:rsidRDefault="001A601B" w:rsidP="001A601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01B">
        <w:rPr>
          <w:rFonts w:ascii="Times New Roman" w:hAnsi="Times New Roman" w:cs="Times New Roman"/>
          <w:color w:val="000000"/>
          <w:sz w:val="24"/>
          <w:szCs w:val="24"/>
        </w:rPr>
        <w:t xml:space="preserve">-официальном </w:t>
      </w:r>
      <w:proofErr w:type="gramStart"/>
      <w:r w:rsidRPr="001A601B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proofErr w:type="gramEnd"/>
      <w:r w:rsidRPr="001A601B">
        <w:rPr>
          <w:rFonts w:ascii="Times New Roman" w:hAnsi="Times New Roman" w:cs="Times New Roman"/>
          <w:color w:val="000000"/>
          <w:sz w:val="24"/>
          <w:szCs w:val="24"/>
        </w:rPr>
        <w:t xml:space="preserve"> учреждения;</w:t>
      </w:r>
    </w:p>
    <w:p w:rsidR="001A601B" w:rsidRPr="001A601B" w:rsidRDefault="001A601B" w:rsidP="001A601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01B">
        <w:rPr>
          <w:rFonts w:ascii="Times New Roman" w:hAnsi="Times New Roman" w:cs="Times New Roman"/>
          <w:color w:val="000000"/>
          <w:sz w:val="24"/>
          <w:szCs w:val="24"/>
        </w:rPr>
        <w:t>- в группе «</w:t>
      </w:r>
      <w:proofErr w:type="spellStart"/>
      <w:r w:rsidRPr="001A601B">
        <w:rPr>
          <w:rFonts w:ascii="Times New Roman" w:hAnsi="Times New Roman" w:cs="Times New Roman"/>
          <w:color w:val="000000"/>
          <w:sz w:val="24"/>
          <w:szCs w:val="24"/>
        </w:rPr>
        <w:t>ВКонтакте</w:t>
      </w:r>
      <w:proofErr w:type="spellEnd"/>
      <w:r w:rsidRPr="001A601B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1A601B" w:rsidRPr="001A601B" w:rsidRDefault="001A601B" w:rsidP="001A601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01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1A601B">
        <w:rPr>
          <w:rFonts w:ascii="Times New Roman" w:hAnsi="Times New Roman" w:cs="Times New Roman"/>
          <w:color w:val="000000"/>
          <w:sz w:val="24"/>
          <w:szCs w:val="24"/>
        </w:rPr>
        <w:t>брошюрах</w:t>
      </w:r>
      <w:proofErr w:type="gramEnd"/>
      <w:r w:rsidRPr="001A601B">
        <w:rPr>
          <w:rFonts w:ascii="Times New Roman" w:hAnsi="Times New Roman" w:cs="Times New Roman"/>
          <w:color w:val="000000"/>
          <w:sz w:val="24"/>
          <w:szCs w:val="24"/>
        </w:rPr>
        <w:t>, буклетах, памятках, информационных листах;</w:t>
      </w:r>
    </w:p>
    <w:p w:rsidR="001A601B" w:rsidRPr="001A601B" w:rsidRDefault="001A601B" w:rsidP="001A601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01B">
        <w:rPr>
          <w:rFonts w:ascii="Times New Roman" w:hAnsi="Times New Roman" w:cs="Times New Roman"/>
          <w:color w:val="000000"/>
          <w:sz w:val="24"/>
          <w:szCs w:val="24"/>
        </w:rPr>
        <w:t>-открытые приемные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           -Развитие и расширение межведомственного взаимодействия с организациями и             учреждениями </w:t>
      </w:r>
      <w:proofErr w:type="gramStart"/>
      <w:r w:rsidRPr="001A601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A601B">
        <w:rPr>
          <w:rFonts w:ascii="Times New Roman" w:hAnsi="Times New Roman" w:cs="Times New Roman"/>
          <w:sz w:val="24"/>
          <w:szCs w:val="24"/>
        </w:rPr>
        <w:t>. Кемь, в т.ч. с учреждениями социальной сферы по оказанию помощи гражданам, нуждающимся в социальном обслуживании;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lastRenderedPageBreak/>
        <w:t>-Организацию системной работы с добровольцами и благотворителями;</w:t>
      </w:r>
    </w:p>
    <w:p w:rsidR="001A601B" w:rsidRPr="001A601B" w:rsidRDefault="001A601B" w:rsidP="001A601B">
      <w:pPr>
        <w:pStyle w:val="a8"/>
        <w:shd w:val="clear" w:color="auto" w:fill="FFFFFF"/>
        <w:spacing w:before="0" w:after="0" w:line="276" w:lineRule="auto"/>
        <w:ind w:firstLine="851"/>
        <w:contextualSpacing/>
        <w:jc w:val="both"/>
        <w:textAlignment w:val="baseline"/>
        <w:rPr>
          <w:szCs w:val="24"/>
          <w:lang w:eastAsia="ru-RU"/>
        </w:rPr>
      </w:pPr>
      <w:r w:rsidRPr="001A601B">
        <w:rPr>
          <w:szCs w:val="24"/>
        </w:rPr>
        <w:t>-</w:t>
      </w:r>
      <w:r w:rsidRPr="001A601B">
        <w:rPr>
          <w:szCs w:val="24"/>
          <w:lang w:eastAsia="ru-RU"/>
        </w:rPr>
        <w:t>Применение в работе отделения социальной реабилитации новых унифицированных рабочих социально-реабилитационных программ, утвержденных в ГБУ СО «КЦСОН РК»;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-Создание условий для повышения образовательного и профессионального уровня работников в соответствии с их занимаемой должностью и развития их потенциала. </w:t>
      </w:r>
      <w:r w:rsidRPr="001A60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Развития у персонала потребности к самообразованию</w:t>
      </w:r>
      <w:r w:rsidRPr="001A601B">
        <w:rPr>
          <w:rFonts w:ascii="Times New Roman" w:hAnsi="Times New Roman" w:cs="Times New Roman"/>
          <w:color w:val="222222"/>
          <w:sz w:val="24"/>
          <w:szCs w:val="24"/>
        </w:rPr>
        <w:t xml:space="preserve">, к совершенствованию своих профессиональных знаний и умений, т.к. потребность в новых знаниях и умениях побуждает еще активнее работать над собой, повышать свою культуру, профессиональное мастерство и творчество. </w:t>
      </w:r>
      <w:r w:rsidRPr="001A601B">
        <w:rPr>
          <w:rFonts w:ascii="Times New Roman" w:hAnsi="Times New Roman" w:cs="Times New Roman"/>
          <w:sz w:val="24"/>
          <w:szCs w:val="24"/>
        </w:rPr>
        <w:t>Участие сотрудников Учреждения в семинарах, в том числе и обучающих, конференциях, конкурсах профессионального мастерства, субботниках и других массовых мероприятиях. Наставничество в отношении вновь принятых в Учреждение сотрудников;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  - Проведение тематических и оздоровительных мероприятий по профилактике заболеваний и здорового образа жизни работников подразделения и получателей социальных услуг;</w:t>
      </w:r>
    </w:p>
    <w:p w:rsidR="001A601B" w:rsidRPr="001A601B" w:rsidRDefault="001A601B" w:rsidP="001A601B">
      <w:pPr>
        <w:pStyle w:val="a8"/>
        <w:shd w:val="clear" w:color="auto" w:fill="FFFFFF"/>
        <w:spacing w:before="0" w:after="0" w:line="276" w:lineRule="auto"/>
        <w:ind w:firstLine="851"/>
        <w:contextualSpacing/>
        <w:jc w:val="both"/>
        <w:textAlignment w:val="baseline"/>
        <w:rPr>
          <w:color w:val="222222"/>
          <w:szCs w:val="24"/>
          <w:lang w:eastAsia="ru-RU"/>
        </w:rPr>
      </w:pPr>
      <w:r w:rsidRPr="001A601B">
        <w:rPr>
          <w:color w:val="222222"/>
          <w:szCs w:val="24"/>
          <w:lang w:eastAsia="ru-RU"/>
        </w:rPr>
        <w:t xml:space="preserve"> - Активное вовлечение работников подразделения в Профсоюзную ячейку;</w:t>
      </w:r>
    </w:p>
    <w:p w:rsidR="001A601B" w:rsidRPr="001A601B" w:rsidRDefault="001A601B" w:rsidP="001A601B">
      <w:pPr>
        <w:pStyle w:val="a8"/>
        <w:shd w:val="clear" w:color="auto" w:fill="FFFFFF"/>
        <w:spacing w:before="0" w:after="0" w:line="276" w:lineRule="auto"/>
        <w:ind w:firstLine="851"/>
        <w:contextualSpacing/>
        <w:jc w:val="both"/>
        <w:textAlignment w:val="baseline"/>
        <w:rPr>
          <w:szCs w:val="24"/>
          <w:lang w:eastAsia="ru-RU"/>
        </w:rPr>
      </w:pPr>
      <w:r w:rsidRPr="001A601B">
        <w:rPr>
          <w:szCs w:val="24"/>
          <w:lang w:eastAsia="ru-RU"/>
        </w:rPr>
        <w:t>- Организация досуга получателей социальных услуг.</w:t>
      </w:r>
      <w:r w:rsidRPr="001A601B">
        <w:rPr>
          <w:szCs w:val="24"/>
        </w:rPr>
        <w:t xml:space="preserve"> Развитие новых форм и технологий. Активизация работы по расширению проводимых мероприятий технологии «В гостях у… » для </w:t>
      </w:r>
      <w:r w:rsidRPr="001A601B">
        <w:rPr>
          <w:color w:val="000000"/>
          <w:szCs w:val="24"/>
        </w:rPr>
        <w:t>повышения качества жизни граждан пожилого возраста и инвалидов, предотвращение их социального одиночества, восполнение дефицита общения,</w:t>
      </w:r>
      <w:r w:rsidRPr="001A601B">
        <w:rPr>
          <w:szCs w:val="24"/>
          <w:lang w:eastAsia="ru-RU"/>
        </w:rPr>
        <w:t xml:space="preserve"> формирования позитивных интересов;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 Продолжить работу мобильной бригады, обеспечить максимальный охват отдаленных территорий с целью информирования и разъяснения населению по вопросам предоставления социальных услуг и оказания консультативной помощи;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1A601B">
        <w:rPr>
          <w:rFonts w:ascii="Times New Roman" w:hAnsi="Times New Roman" w:cs="Times New Roman"/>
          <w:sz w:val="24"/>
          <w:szCs w:val="24"/>
        </w:rPr>
        <w:t xml:space="preserve"> -Проведение разъяснительной работы с получателями социальных услуг и социальными работниками по вопросам вакцинации против гриппа.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01B">
        <w:rPr>
          <w:rFonts w:ascii="Times New Roman" w:hAnsi="Times New Roman" w:cs="Times New Roman"/>
          <w:color w:val="000000"/>
          <w:sz w:val="24"/>
          <w:szCs w:val="24"/>
        </w:rPr>
        <w:t xml:space="preserve">- Расширение зоны обслуживания и выявления граждан, нуждающихся в социальном обслуживании и </w:t>
      </w:r>
      <w:r w:rsidRPr="001A601B">
        <w:rPr>
          <w:rFonts w:ascii="Times New Roman" w:hAnsi="Times New Roman" w:cs="Times New Roman"/>
          <w:sz w:val="24"/>
          <w:szCs w:val="24"/>
        </w:rPr>
        <w:t xml:space="preserve">увеличение количества и качества социальных услуг, предоставляемых по Стандарту, сверх Стандарта, а также дополнительных платных социальных услуг, путем </w:t>
      </w:r>
      <w:r w:rsidRPr="001A601B">
        <w:rPr>
          <w:rFonts w:ascii="Times New Roman" w:hAnsi="Times New Roman" w:cs="Times New Roman"/>
          <w:color w:val="000000"/>
          <w:sz w:val="24"/>
          <w:szCs w:val="24"/>
        </w:rPr>
        <w:t>привлекательности мало востребованных социальных услуг, в т.ч. и услуг в целях повышения коммуникативного потенциала ПСУ, имеющих ограничения жизнедеятельности;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01B">
        <w:rPr>
          <w:rFonts w:ascii="Times New Roman" w:hAnsi="Times New Roman" w:cs="Times New Roman"/>
          <w:color w:val="000000"/>
          <w:sz w:val="24"/>
          <w:szCs w:val="24"/>
        </w:rPr>
        <w:t xml:space="preserve">- Продолжить </w:t>
      </w:r>
      <w:proofErr w:type="gramStart"/>
      <w:r w:rsidRPr="001A601B">
        <w:rPr>
          <w:rFonts w:ascii="Times New Roman" w:hAnsi="Times New Roman" w:cs="Times New Roman"/>
          <w:color w:val="000000"/>
          <w:sz w:val="24"/>
          <w:szCs w:val="24"/>
        </w:rPr>
        <w:t>обучение социальных работников по программе</w:t>
      </w:r>
      <w:proofErr w:type="gramEnd"/>
      <w:r w:rsidRPr="001A60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601B">
        <w:rPr>
          <w:rStyle w:val="fontstyle01"/>
        </w:rPr>
        <w:t xml:space="preserve">«Школа ухода за </w:t>
      </w:r>
      <w:proofErr w:type="spellStart"/>
      <w:r w:rsidRPr="001A601B">
        <w:rPr>
          <w:rStyle w:val="fontstyle01"/>
        </w:rPr>
        <w:t>маломобильными</w:t>
      </w:r>
      <w:proofErr w:type="spellEnd"/>
      <w:r w:rsidRPr="001A601B">
        <w:rPr>
          <w:rStyle w:val="fontstyle01"/>
        </w:rPr>
        <w:t xml:space="preserve"> гражданами в домашних условиях» и вовлечение родственников, ухаживающих за </w:t>
      </w:r>
      <w:proofErr w:type="spellStart"/>
      <w:r w:rsidRPr="001A601B">
        <w:rPr>
          <w:rStyle w:val="fontstyle01"/>
        </w:rPr>
        <w:t>маломобильными</w:t>
      </w:r>
      <w:proofErr w:type="spellEnd"/>
      <w:r w:rsidRPr="001A601B">
        <w:rPr>
          <w:rStyle w:val="fontstyle01"/>
        </w:rPr>
        <w:t xml:space="preserve"> родственниками в обучение;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-Планируется дальнейшая активизация работы с гражданами пожилого возраста, разнообразия форм работы в части оказания дополнительных платных услуг, рост количества услуг (открытие дополнительных групп по программе «Здоровье и долголетие», поиск специалистов для оказания услуг).</w:t>
      </w:r>
    </w:p>
    <w:p w:rsidR="001A601B" w:rsidRPr="001A601B" w:rsidRDefault="001A601B" w:rsidP="001A601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 В рамках федерального проекта «Старшее поколение» национального проекта «Семья» обеспечить доставку граждан в возрасте старше 65 лет, проживающих в сельской местности, в медицинские организации на диспансеризацию и профилактические медицинские осмотры;</w:t>
      </w:r>
    </w:p>
    <w:p w:rsidR="001A601B" w:rsidRPr="001A601B" w:rsidRDefault="001A601B" w:rsidP="001A60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601B">
        <w:rPr>
          <w:rFonts w:ascii="Times New Roman" w:hAnsi="Times New Roman" w:cs="Times New Roman"/>
          <w:sz w:val="24"/>
          <w:szCs w:val="24"/>
        </w:rPr>
        <w:t>- Оказание своевременной помощи участникам СВО и членам их семей.</w:t>
      </w:r>
    </w:p>
    <w:p w:rsidR="00CF114D" w:rsidRPr="00CF114D" w:rsidRDefault="00CF114D" w:rsidP="001A60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03F2E" w:rsidRPr="00B03F2E" w:rsidRDefault="00B03F2E" w:rsidP="001A601B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03F2E" w:rsidRPr="00B03F2E" w:rsidRDefault="00B03F2E" w:rsidP="001A601B">
      <w:pPr>
        <w:spacing w:after="0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03F2E" w:rsidRPr="00B03F2E" w:rsidRDefault="00B03F2E" w:rsidP="00B03F2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7E3217" w:rsidRPr="00B03F2E" w:rsidRDefault="007E3217" w:rsidP="00B03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E3217" w:rsidRPr="00B03F2E" w:rsidSect="00912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pStyle w:val="1"/>
      <w:lvlText w:val="Статья %1."/>
      <w:lvlJc w:val="left"/>
      <w:pPr>
        <w:tabs>
          <w:tab w:val="left" w:pos="2368"/>
        </w:tabs>
        <w:ind w:left="568" w:firstLine="0"/>
      </w:pPr>
    </w:lvl>
    <w:lvl w:ilvl="1">
      <w:start w:val="1"/>
      <w:numFmt w:val="decimal"/>
      <w:lvlText w:val="Раздел %1.%2"/>
      <w:lvlJc w:val="left"/>
      <w:pPr>
        <w:tabs>
          <w:tab w:val="left" w:pos="2008"/>
        </w:tabs>
        <w:ind w:left="568" w:firstLine="0"/>
      </w:pPr>
      <w:rPr>
        <w:rFonts w:ascii="Bookman Old Style" w:hAnsi="Bookman Old Style" w:cs="Bookman Old Style"/>
        <w:sz w:val="24"/>
      </w:rPr>
    </w:lvl>
    <w:lvl w:ilvl="2">
      <w:start w:val="1"/>
      <w:numFmt w:val="lowerLetter"/>
      <w:pStyle w:val="3"/>
      <w:lvlText w:val="(%3)"/>
      <w:lvlJc w:val="left"/>
      <w:pPr>
        <w:tabs>
          <w:tab w:val="left" w:pos="1288"/>
        </w:tabs>
        <w:ind w:left="1288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left" w:pos="1432"/>
        </w:tabs>
        <w:ind w:left="1432" w:hanging="144"/>
      </w:pPr>
    </w:lvl>
    <w:lvl w:ilvl="4">
      <w:start w:val="1"/>
      <w:numFmt w:val="decimal"/>
      <w:pStyle w:val="5"/>
      <w:lvlText w:val="%5)"/>
      <w:lvlJc w:val="left"/>
      <w:pPr>
        <w:tabs>
          <w:tab w:val="left" w:pos="1576"/>
        </w:tabs>
        <w:ind w:left="1576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left" w:pos="1720"/>
        </w:tabs>
        <w:ind w:left="1720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left" w:pos="1864"/>
        </w:tabs>
        <w:ind w:left="1864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left" w:pos="2008"/>
        </w:tabs>
        <w:ind w:left="2008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left" w:pos="2152"/>
        </w:tabs>
        <w:ind w:left="2152" w:hanging="144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trike w:val="0"/>
        <w:dstrike w:val="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C2CA5"/>
    <w:multiLevelType w:val="multilevel"/>
    <w:tmpl w:val="123C2CA5"/>
    <w:lvl w:ilvl="0">
      <w:start w:val="1"/>
      <w:numFmt w:val="upperRoman"/>
      <w:pStyle w:val="2"/>
      <w:lvlText w:val="%1."/>
      <w:lvlJc w:val="righ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42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1800"/>
      </w:pPr>
      <w:rPr>
        <w:rFonts w:hint="default"/>
      </w:rPr>
    </w:lvl>
  </w:abstractNum>
  <w:abstractNum w:abstractNumId="3">
    <w:nsid w:val="29572FF9"/>
    <w:multiLevelType w:val="multilevel"/>
    <w:tmpl w:val="29572FF9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AF861A1"/>
    <w:multiLevelType w:val="multilevel"/>
    <w:tmpl w:val="7AF861A1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Cs w:val="24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21C88"/>
    <w:rsid w:val="0019793E"/>
    <w:rsid w:val="001A601B"/>
    <w:rsid w:val="005C2F36"/>
    <w:rsid w:val="007510C2"/>
    <w:rsid w:val="007E3217"/>
    <w:rsid w:val="00821C88"/>
    <w:rsid w:val="0091284F"/>
    <w:rsid w:val="009250B2"/>
    <w:rsid w:val="00941C97"/>
    <w:rsid w:val="00AE62EF"/>
    <w:rsid w:val="00B03F2E"/>
    <w:rsid w:val="00C45550"/>
    <w:rsid w:val="00C90A3E"/>
    <w:rsid w:val="00CE3CBE"/>
    <w:rsid w:val="00CF114D"/>
    <w:rsid w:val="00F96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1284F"/>
  </w:style>
  <w:style w:type="paragraph" w:styleId="1">
    <w:name w:val="heading 1"/>
    <w:basedOn w:val="a0"/>
    <w:next w:val="a0"/>
    <w:link w:val="10"/>
    <w:uiPriority w:val="9"/>
    <w:qFormat/>
    <w:rsid w:val="005C2F36"/>
    <w:pPr>
      <w:keepNext/>
      <w:numPr>
        <w:numId w:val="3"/>
      </w:numPr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0"/>
    <w:next w:val="a0"/>
    <w:link w:val="20"/>
    <w:qFormat/>
    <w:rsid w:val="00821C88"/>
    <w:pPr>
      <w:keepNext/>
      <w:numPr>
        <w:numId w:val="1"/>
      </w:numPr>
      <w:suppressAutoHyphens/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5C2F36"/>
    <w:pPr>
      <w:keepNext/>
      <w:numPr>
        <w:ilvl w:val="2"/>
        <w:numId w:val="3"/>
      </w:numPr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0"/>
    <w:next w:val="a0"/>
    <w:link w:val="40"/>
    <w:qFormat/>
    <w:rsid w:val="005C2F36"/>
    <w:pPr>
      <w:keepNext/>
      <w:numPr>
        <w:ilvl w:val="3"/>
        <w:numId w:val="3"/>
      </w:numPr>
      <w:suppressAutoHyphens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5C2F36"/>
    <w:pPr>
      <w:numPr>
        <w:ilvl w:val="4"/>
        <w:numId w:val="3"/>
      </w:numPr>
      <w:suppressAutoHyphens/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5C2F36"/>
    <w:pPr>
      <w:numPr>
        <w:ilvl w:val="5"/>
        <w:numId w:val="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0"/>
    <w:next w:val="a0"/>
    <w:link w:val="70"/>
    <w:qFormat/>
    <w:rsid w:val="005C2F36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0"/>
    <w:next w:val="a0"/>
    <w:link w:val="80"/>
    <w:qFormat/>
    <w:rsid w:val="005C2F36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5C2F36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821C88"/>
    <w:rPr>
      <w:rFonts w:ascii="Times New Roman" w:eastAsia="Times New Roman" w:hAnsi="Times New Roman" w:cs="Arial"/>
      <w:b/>
      <w:bCs/>
      <w:iCs/>
      <w:sz w:val="28"/>
      <w:szCs w:val="28"/>
      <w:lang w:eastAsia="ar-SA"/>
    </w:rPr>
  </w:style>
  <w:style w:type="character" w:customStyle="1" w:styleId="10">
    <w:name w:val="Заголовок 1 Знак"/>
    <w:basedOn w:val="a1"/>
    <w:link w:val="1"/>
    <w:uiPriority w:val="9"/>
    <w:rsid w:val="005C2F36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30">
    <w:name w:val="Заголовок 3 Знак"/>
    <w:basedOn w:val="a1"/>
    <w:link w:val="3"/>
    <w:rsid w:val="005C2F3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5C2F3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rsid w:val="005C2F36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5C2F36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1"/>
    <w:link w:val="7"/>
    <w:rsid w:val="005C2F3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5C2F36"/>
    <w:rPr>
      <w:rFonts w:ascii="Times New Roman" w:eastAsia="Times New Roman" w:hAnsi="Times New Roman" w:cs="Times New Roman"/>
      <w:i/>
      <w:iCs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5C2F36"/>
    <w:rPr>
      <w:rFonts w:ascii="Arial" w:eastAsia="Times New Roman" w:hAnsi="Arial" w:cs="Arial"/>
      <w:lang w:eastAsia="ar-SA"/>
    </w:rPr>
  </w:style>
  <w:style w:type="paragraph" w:styleId="a4">
    <w:name w:val="Body Text"/>
    <w:link w:val="a5"/>
    <w:rsid w:val="005C2F36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1"/>
    <w:link w:val="a4"/>
    <w:qFormat/>
    <w:rsid w:val="005C2F3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">
    <w:name w:val="Subtitle"/>
    <w:basedOn w:val="a0"/>
    <w:next w:val="a0"/>
    <w:link w:val="a6"/>
    <w:uiPriority w:val="11"/>
    <w:qFormat/>
    <w:rsid w:val="007510C2"/>
    <w:pPr>
      <w:numPr>
        <w:numId w:val="4"/>
      </w:numPr>
      <w:suppressAutoHyphens/>
      <w:spacing w:after="0" w:line="240" w:lineRule="auto"/>
    </w:pPr>
    <w:rPr>
      <w:rFonts w:ascii="Times New Roman" w:hAnsi="Times New Roman"/>
      <w:b/>
      <w:spacing w:val="15"/>
      <w:sz w:val="24"/>
      <w:lang w:eastAsia="ar-SA"/>
    </w:rPr>
  </w:style>
  <w:style w:type="character" w:customStyle="1" w:styleId="a6">
    <w:name w:val="Подзаголовок Знак"/>
    <w:basedOn w:val="a1"/>
    <w:link w:val="a"/>
    <w:uiPriority w:val="11"/>
    <w:qFormat/>
    <w:rsid w:val="007510C2"/>
    <w:rPr>
      <w:rFonts w:ascii="Times New Roman" w:hAnsi="Times New Roman"/>
      <w:b/>
      <w:spacing w:val="15"/>
      <w:sz w:val="24"/>
      <w:lang w:eastAsia="ar-SA"/>
    </w:rPr>
  </w:style>
  <w:style w:type="table" w:styleId="a7">
    <w:name w:val="Table Grid"/>
    <w:basedOn w:val="a2"/>
    <w:qFormat/>
    <w:rsid w:val="00F96CE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uiPriority w:val="99"/>
    <w:qFormat/>
    <w:rsid w:val="001A601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WW8Num10z3">
    <w:name w:val="WW8Num10z3"/>
    <w:qFormat/>
    <w:rsid w:val="001A601B"/>
  </w:style>
  <w:style w:type="character" w:customStyle="1" w:styleId="fontstyle01">
    <w:name w:val="fontstyle01"/>
    <w:qFormat/>
    <w:rsid w:val="001A601B"/>
    <w:rPr>
      <w:rFonts w:ascii="Times New Roman" w:hAnsi="Times New Roman" w:cs="Times New Roman" w:hint="default"/>
      <w:color w:val="000000"/>
      <w:sz w:val="24"/>
      <w:szCs w:val="24"/>
    </w:rPr>
  </w:style>
  <w:style w:type="paragraph" w:styleId="a9">
    <w:name w:val="List Paragraph"/>
    <w:uiPriority w:val="34"/>
    <w:qFormat/>
    <w:rsid w:val="001A601B"/>
    <w:pPr>
      <w:suppressAutoHyphens/>
      <w:ind w:left="720"/>
    </w:pPr>
    <w:rPr>
      <w:rFonts w:ascii="Calibri" w:eastAsia="Times New Roman" w:hAnsi="Calibri" w:cs="Calibri"/>
      <w:szCs w:val="20"/>
      <w:lang w:eastAsia="ar-SA"/>
    </w:rPr>
  </w:style>
  <w:style w:type="character" w:customStyle="1" w:styleId="markedcontent">
    <w:name w:val="markedcontent"/>
    <w:basedOn w:val="a1"/>
    <w:qFormat/>
    <w:rsid w:val="001A6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6C208-F9F5-4790-80AE-0EC61EC17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6018</Words>
  <Characters>34304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2026-06-11T13:39:00Z</dcterms:created>
  <dcterms:modified xsi:type="dcterms:W3CDTF">2026-06-11T16:13:00Z</dcterms:modified>
</cp:coreProperties>
</file>